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7F76" w14:textId="1934F6F9" w:rsidR="00803583" w:rsidRPr="000959AC" w:rsidRDefault="00E253A2" w:rsidP="000227D1">
      <w:pPr>
        <w:jc w:val="center"/>
        <w:rPr>
          <w:rFonts w:ascii="Gill Sans Std ExtraBold" w:hAnsi="Gill Sans Std ExtraBold" w:cstheme="majorHAnsi"/>
          <w:b/>
          <w:color w:val="FFFFFF" w:themeColor="background1"/>
          <w:sz w:val="44"/>
          <w:szCs w:val="44"/>
        </w:rPr>
      </w:pPr>
      <w:r>
        <w:rPr>
          <w:rFonts w:ascii="Gill Sans Std ExtraBold" w:hAnsi="Gill Sans Std ExtraBold"/>
          <w:b/>
          <w:sz w:val="44"/>
        </w:rPr>
        <w:t>Linji gwida għal</w:t>
      </w:r>
      <w:r>
        <w:rPr>
          <w:rFonts w:ascii="Gill Sans Std ExtraBold" w:hAnsi="Gill Sans Std ExtraBold"/>
          <w:b/>
          <w:sz w:val="44"/>
        </w:rPr>
        <w:br/>
        <w:t>integrazzjoni b’suċċess</w:t>
      </w:r>
    </w:p>
    <w:p w14:paraId="08381A85" w14:textId="1FF36CCD" w:rsidR="00CD2D39" w:rsidRPr="000959AC" w:rsidRDefault="00E253A2">
      <w:pPr>
        <w:jc w:val="center"/>
        <w:rPr>
          <w:rFonts w:asciiTheme="majorHAnsi" w:hAnsiTheme="majorHAnsi" w:cstheme="majorHAnsi"/>
          <w:b/>
          <w:sz w:val="48"/>
          <w:szCs w:val="48"/>
          <w:u w:val="single"/>
        </w:rPr>
      </w:pPr>
      <w:r>
        <w:rPr>
          <w:rFonts w:ascii="Gill Sans Std ExtraBold" w:hAnsi="Gill Sans Std ExtraBold"/>
          <w:b/>
          <w:sz w:val="44"/>
        </w:rPr>
        <w:t>għal immigranti u refuġjati</w:t>
      </w:r>
      <w:r>
        <w:rPr>
          <w:rFonts w:ascii="Gill Sans Std ExtraBold" w:hAnsi="Gill Sans Std ExtraBold"/>
          <w:b/>
          <w:sz w:val="44"/>
        </w:rPr>
        <w:br/>
      </w:r>
      <w:r>
        <w:rPr>
          <w:rFonts w:ascii="Gill Sans Std ExtraBold" w:hAnsi="Gill Sans Std ExtraBold"/>
          <w:b/>
          <w:sz w:val="44"/>
          <w:u w:val="single"/>
        </w:rPr>
        <w:t xml:space="preserve">legali fl-UE </w:t>
      </w:r>
    </w:p>
    <w:p w14:paraId="4E81C618" w14:textId="3A37F3E9" w:rsidR="00CD2D39" w:rsidRPr="000959AC" w:rsidRDefault="00CD2D39">
      <w:pPr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4B029ABC" w14:textId="6B42C7F5" w:rsidR="00CD2D39" w:rsidRPr="000959AC" w:rsidRDefault="00E253A2" w:rsidP="009F38F7">
      <w:pPr>
        <w:spacing w:line="240" w:lineRule="auto"/>
        <w:jc w:val="center"/>
        <w:rPr>
          <w:rFonts w:asciiTheme="majorHAnsi" w:hAnsiTheme="majorHAnsi" w:cstheme="majorHAnsi"/>
          <w:b/>
          <w:sz w:val="40"/>
          <w:szCs w:val="40"/>
        </w:rPr>
      </w:pPr>
      <w:proofErr w:type="spellStart"/>
      <w:r>
        <w:rPr>
          <w:rFonts w:asciiTheme="majorHAnsi" w:hAnsiTheme="majorHAnsi"/>
          <w:b/>
          <w:sz w:val="40"/>
        </w:rPr>
        <w:t>Renew</w:t>
      </w:r>
      <w:proofErr w:type="spellEnd"/>
      <w:r>
        <w:rPr>
          <w:rFonts w:asciiTheme="majorHAnsi" w:hAnsiTheme="majorHAnsi"/>
          <w:b/>
          <w:sz w:val="40"/>
        </w:rPr>
        <w:t xml:space="preserve"> </w:t>
      </w:r>
      <w:proofErr w:type="spellStart"/>
      <w:r>
        <w:rPr>
          <w:rFonts w:asciiTheme="majorHAnsi" w:hAnsiTheme="majorHAnsi"/>
          <w:b/>
          <w:sz w:val="40"/>
        </w:rPr>
        <w:t>Europe</w:t>
      </w:r>
      <w:proofErr w:type="spellEnd"/>
      <w:r>
        <w:rPr>
          <w:rFonts w:asciiTheme="majorHAnsi" w:hAnsiTheme="majorHAnsi"/>
          <w:b/>
          <w:sz w:val="40"/>
        </w:rPr>
        <w:t xml:space="preserve"> </w:t>
      </w:r>
      <w:proofErr w:type="spellStart"/>
      <w:r>
        <w:rPr>
          <w:rFonts w:asciiTheme="majorHAnsi" w:hAnsiTheme="majorHAnsi"/>
          <w:b/>
          <w:sz w:val="40"/>
        </w:rPr>
        <w:t>KtR</w:t>
      </w:r>
      <w:proofErr w:type="spellEnd"/>
      <w:r>
        <w:rPr>
          <w:rFonts w:asciiTheme="majorHAnsi" w:hAnsiTheme="majorHAnsi"/>
          <w:b/>
          <w:sz w:val="40"/>
        </w:rPr>
        <w:t xml:space="preserve"> </w:t>
      </w:r>
    </w:p>
    <w:p w14:paraId="5D3752D4" w14:textId="65C4024E" w:rsidR="00FA2AEB" w:rsidRPr="000959AC" w:rsidRDefault="00E253A2" w:rsidP="009F38F7">
      <w:pPr>
        <w:spacing w:line="240" w:lineRule="auto"/>
        <w:jc w:val="center"/>
        <w:rPr>
          <w:rFonts w:asciiTheme="majorHAnsi" w:hAnsiTheme="majorHAnsi" w:cstheme="majorHAnsi"/>
          <w:sz w:val="40"/>
          <w:szCs w:val="40"/>
          <w:u w:val="single"/>
        </w:rPr>
      </w:pPr>
      <w:r>
        <w:rPr>
          <w:rFonts w:asciiTheme="majorHAnsi" w:hAnsiTheme="majorHAnsi"/>
          <w:b/>
          <w:sz w:val="40"/>
        </w:rPr>
        <w:t>Marzu 2026</w:t>
      </w:r>
    </w:p>
    <w:p w14:paraId="490242BE" w14:textId="24C6D767" w:rsidR="00CD2D39" w:rsidRPr="000959AC" w:rsidRDefault="0005582C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FF55D6C" wp14:editId="57BE45C1">
                <wp:simplePos x="0" y="0"/>
                <wp:positionH relativeFrom="page">
                  <wp:posOffset>6846073</wp:posOffset>
                </wp:positionH>
                <wp:positionV relativeFrom="page">
                  <wp:posOffset>9493857</wp:posOffset>
                </wp:positionV>
                <wp:extent cx="667385" cy="412750"/>
                <wp:effectExtent l="0" t="0" r="0" b="635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3F4E1" w14:textId="77777777" w:rsidR="0005582C" w:rsidRPr="00260E65" w:rsidRDefault="000558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F55D6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9.05pt;margin-top:747.55pt;width:52.55pt;height:32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" o:allowincell="f" filled="f" stroked="f">
                <v:textbox>
                  <w:txbxContent>
                    <w:p w14:paraId="4B13F4E1" w14:textId="77777777" w:rsidR="0005582C" w:rsidRPr="00260E65" w:rsidRDefault="0005582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MT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DD2AE7" w14:textId="17B5AF8C" w:rsidR="00273113" w:rsidRPr="000959AC" w:rsidRDefault="00273113" w:rsidP="00646124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sz w:val="32"/>
        </w:rPr>
        <w:drawing>
          <wp:inline distT="0" distB="0" distL="0" distR="0" wp14:anchorId="734AD6A8" wp14:editId="460C1D09">
            <wp:extent cx="4792042" cy="3195249"/>
            <wp:effectExtent l="0" t="0" r="8890" b="5715"/>
            <wp:docPr id="9" name="Picture 9" descr="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Holding hand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9766" cy="320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66CF" w14:textId="4D6CDEAC" w:rsidR="007834CB" w:rsidRPr="000959AC" w:rsidRDefault="0093446A" w:rsidP="00790E27">
      <w:pPr>
        <w:ind w:left="709" w:hanging="709"/>
        <w:rPr>
          <w:rFonts w:ascii="Gill Sans Std ExtraBold" w:hAnsi="Gill Sans Std ExtraBold" w:cstheme="majorHAnsi"/>
          <w:b/>
          <w:color w:val="C00000"/>
          <w:sz w:val="36"/>
          <w:szCs w:val="36"/>
        </w:rPr>
      </w:pPr>
      <w:r>
        <w:rPr>
          <w:rFonts w:ascii="Gill Sans Std ExtraBold" w:hAnsi="Gill Sans Std ExtraBold"/>
          <w:b/>
          <w:sz w:val="28"/>
        </w:rPr>
        <w:tab/>
      </w:r>
      <w:r>
        <w:rPr>
          <w:rFonts w:ascii="Gill Sans Std ExtraBold" w:hAnsi="Gill Sans Std ExtraBold"/>
          <w:b/>
          <w:color w:val="C00000"/>
          <w:sz w:val="28"/>
        </w:rPr>
        <w:t>L-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aktar</w:t>
      </w:r>
      <w:r>
        <w:rPr>
          <w:rFonts w:ascii="Gill Sans Std ExtraBold" w:hAnsi="Gill Sans Std ExtraBold"/>
          <w:b/>
          <w:color w:val="C00000"/>
          <w:sz w:val="28"/>
        </w:rPr>
        <w:t xml:space="preserve"> żewġ kundizzjonijiet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importanti</w:t>
      </w:r>
      <w:r>
        <w:rPr>
          <w:rFonts w:ascii="Gill Sans Std ExtraBold" w:hAnsi="Gill Sans Std ExtraBold"/>
          <w:b/>
          <w:color w:val="C00000"/>
          <w:sz w:val="28"/>
        </w:rPr>
        <w:t xml:space="preserve"> meħtieġa għal integrazzjoni b’suċċess huma:</w:t>
      </w:r>
    </w:p>
    <w:p w14:paraId="076D3D0A" w14:textId="67C3DD8D" w:rsidR="007834CB" w:rsidRPr="000959AC" w:rsidRDefault="0093446A">
      <w:pPr>
        <w:rPr>
          <w:rFonts w:ascii="Gill Sans Std ExtraBold" w:hAnsi="Gill Sans Std ExtraBold" w:cstheme="majorHAnsi"/>
          <w:b/>
          <w:color w:val="C00000"/>
          <w:sz w:val="28"/>
          <w:szCs w:val="28"/>
        </w:rPr>
      </w:pPr>
      <w:r>
        <w:rPr>
          <w:rFonts w:ascii="Gill Sans Std ExtraBold" w:hAnsi="Gill Sans Std ExtraBold"/>
          <w:b/>
          <w:color w:val="C00000"/>
          <w:sz w:val="28"/>
        </w:rPr>
        <w:tab/>
      </w:r>
      <w:r>
        <w:rPr>
          <w:rFonts w:ascii="Verdana" w:hAnsi="Verdana"/>
          <w:b/>
          <w:color w:val="C00000"/>
          <w:sz w:val="28"/>
        </w:rPr>
        <w:t>1</w:t>
      </w:r>
      <w:r>
        <w:rPr>
          <w:rFonts w:ascii="Gill Sans Std ExtraBold" w:hAnsi="Gill Sans Std ExtraBold"/>
          <w:b/>
          <w:color w:val="C00000"/>
          <w:sz w:val="28"/>
        </w:rPr>
        <w:t xml:space="preserve">.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Tmexxija</w:t>
      </w:r>
      <w:r>
        <w:rPr>
          <w:b/>
          <w:color w:val="C00000"/>
          <w:sz w:val="28"/>
        </w:rPr>
        <w:t xml:space="preserve"> politika b’impenn</w:t>
      </w:r>
    </w:p>
    <w:p w14:paraId="19C1D39F" w14:textId="26D7182A" w:rsidR="007834CB" w:rsidRPr="000959AC" w:rsidRDefault="0093446A">
      <w:pPr>
        <w:rPr>
          <w:rFonts w:asciiTheme="majorHAnsi" w:hAnsiTheme="majorHAnsi" w:cstheme="majorHAnsi"/>
          <w:b/>
          <w:sz w:val="36"/>
          <w:szCs w:val="36"/>
        </w:rPr>
      </w:pPr>
      <w:r>
        <w:rPr>
          <w:rFonts w:ascii="Gill Sans Std ExtraBold" w:hAnsi="Gill Sans Std ExtraBold"/>
          <w:b/>
          <w:color w:val="C00000"/>
          <w:sz w:val="28"/>
        </w:rPr>
        <w:tab/>
        <w:t xml:space="preserve">2. Popolazzjoni </w:t>
      </w:r>
      <w:proofErr w:type="spellStart"/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ospitanti</w:t>
      </w:r>
      <w:proofErr w:type="spellEnd"/>
      <w:r>
        <w:rPr>
          <w:rFonts w:ascii="Gill Sans Std ExtraBold" w:hAnsi="Gill Sans Std ExtraBold"/>
          <w:b/>
          <w:color w:val="C00000"/>
          <w:sz w:val="28"/>
        </w:rPr>
        <w:t xml:space="preserve">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involuta b’mod attiv</w:t>
      </w:r>
      <w:r>
        <w:rPr>
          <w:rFonts w:ascii="Gill Sans Std ExtraBold" w:hAnsi="Gill Sans Std ExtraBold"/>
          <w:b/>
        </w:rPr>
        <w:br w:type="page"/>
      </w:r>
    </w:p>
    <w:p w14:paraId="3C9D5F72" w14:textId="77777777" w:rsidR="00CE50D3" w:rsidRPr="000959AC" w:rsidRDefault="00CE50D3" w:rsidP="00646124">
      <w:pPr>
        <w:jc w:val="center"/>
        <w:rPr>
          <w:rFonts w:ascii="Verdana" w:hAnsi="Verdana" w:cstheme="majorHAnsi"/>
          <w:b/>
          <w:color w:val="FFFFFF" w:themeColor="background1"/>
          <w:sz w:val="32"/>
          <w:szCs w:val="32"/>
          <w:highlight w:val="black"/>
          <w:u w:val="single"/>
        </w:rPr>
      </w:pPr>
    </w:p>
    <w:p w14:paraId="41AE11FE" w14:textId="64A74AAB" w:rsidR="00646124" w:rsidRPr="000959AC" w:rsidRDefault="00803583" w:rsidP="00646124">
      <w:pPr>
        <w:jc w:val="center"/>
        <w:rPr>
          <w:rFonts w:ascii="Gill Sans Std ExtraBold" w:hAnsi="Gill Sans Std ExtraBold" w:cstheme="majorHAnsi"/>
          <w:sz w:val="36"/>
          <w:szCs w:val="36"/>
          <w:u w:val="single"/>
        </w:rPr>
      </w:pPr>
      <w:r>
        <w:rPr>
          <w:rFonts w:ascii="Verdana" w:hAnsi="Verdana"/>
          <w:b/>
          <w:color w:val="FFFFFF" w:themeColor="background1"/>
          <w:sz w:val="32"/>
          <w:highlight w:val="black"/>
          <w:u w:val="single"/>
        </w:rPr>
        <w:t>1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. </w:t>
      </w:r>
      <w:r>
        <w:rPr>
          <w:b/>
          <w:color w:val="FFFFFF" w:themeColor="background1"/>
          <w:sz w:val="32"/>
          <w:highlight w:val="black"/>
          <w:u w:val="single"/>
        </w:rPr>
        <w:t>Tmexxija:</w:t>
      </w:r>
      <w:r>
        <w:rPr>
          <w:b/>
          <w:sz w:val="32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>Rakkomandazzjonijiet Prattiċi għall-Mexxejja Lokali</w:t>
      </w:r>
    </w:p>
    <w:p w14:paraId="3966CE3D" w14:textId="77777777" w:rsidR="00E612E2" w:rsidRPr="000959AC" w:rsidRDefault="00E612E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</w:p>
    <w:p w14:paraId="280B16FD" w14:textId="021C5DE3" w:rsidR="00646124" w:rsidRPr="000959AC" w:rsidRDefault="00273113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28"/>
        </w:rPr>
        <w:drawing>
          <wp:anchor distT="0" distB="0" distL="114300" distR="114300" simplePos="0" relativeHeight="251658240" behindDoc="0" locked="0" layoutInCell="1" allowOverlap="1" wp14:anchorId="69070FD6" wp14:editId="3229A14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427566" cy="641350"/>
            <wp:effectExtent l="19050" t="19050" r="10795" b="25400"/>
            <wp:wrapSquare wrapText="bothSides"/>
            <wp:docPr id="11" name="Picture 11" descr="Stopwatch with time motion bl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topwatch with time motion blur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566" cy="641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i/>
          <w:iCs/>
        </w:rPr>
        <w:t>Azzjonijiet fuq Terminu Qasir (fl-ewwel 12-il xahar)</w:t>
      </w:r>
    </w:p>
    <w:p w14:paraId="01D10832" w14:textId="77777777" w:rsidR="00273113" w:rsidRPr="000959AC" w:rsidRDefault="00273113" w:rsidP="00646124">
      <w:pPr>
        <w:rPr>
          <w:rFonts w:ascii="Segoe UI Emoji" w:hAnsi="Segoe UI Emoji" w:cs="Segoe UI Emoji"/>
          <w:sz w:val="28"/>
          <w:szCs w:val="28"/>
        </w:rPr>
      </w:pPr>
    </w:p>
    <w:p w14:paraId="55E89DBC" w14:textId="6EF708B3" w:rsidR="00273113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Tnedija tal-programm “Ambaxxatur ta’ Merħba” li fih iċ-ċittadini lokali jiltaqgħu u jiggwidaw b’mod volontarju immigrant wieħed jew aktar fuq perjodu ta’ żmien, jagħtu pariri dwar l-użanzi, proċeduri amministrattivi sempliċi, assistenza lingwistika bażika, u jiltaqgħu ma’ ċittadini lokali oħra.</w:t>
      </w:r>
      <w:r>
        <w:rPr>
          <w:rFonts w:asciiTheme="majorHAnsi" w:hAnsiTheme="majorHAnsi"/>
          <w:sz w:val="28"/>
        </w:rPr>
        <w:t xml:space="preserve"> Dan inaqqas l-iżolament. Taħriġ għall-voluntiera u ċertifikati b’rikonoxximent tat-taħriġ tagħhom.</w:t>
      </w:r>
    </w:p>
    <w:p w14:paraId="773DFF2E" w14:textId="77777777" w:rsidR="009F4F12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Ħolqien ta’ ċentru uniku ta’ integrazzjoni li joffri lill-immigranti ġodda:</w:t>
      </w:r>
      <w:r>
        <w:rPr>
          <w:rFonts w:asciiTheme="majorHAnsi" w:hAnsiTheme="majorHAnsi"/>
          <w:sz w:val="28"/>
        </w:rPr>
        <w:t xml:space="preserve"> </w:t>
      </w:r>
    </w:p>
    <w:p w14:paraId="467CCF46" w14:textId="16159EFC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informazzjoni dwar ir-responsabbiltajiet tagħhom u d-drittijiet tagħhom skont il-liġi lokali, reġjonali, nazzjonali u Ewropea; </w:t>
      </w:r>
    </w:p>
    <w:p w14:paraId="56A3B25E" w14:textId="5680F466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korsijiet tal-lingwa – enfasi fuq il-</w:t>
      </w:r>
      <w:proofErr w:type="spellStart"/>
      <w:r>
        <w:rPr>
          <w:rFonts w:asciiTheme="majorHAnsi" w:hAnsiTheme="majorHAnsi"/>
          <w:sz w:val="28"/>
        </w:rPr>
        <w:t>konverżazzjoni</w:t>
      </w:r>
      <w:proofErr w:type="spellEnd"/>
      <w:r>
        <w:rPr>
          <w:rFonts w:asciiTheme="majorHAnsi" w:hAnsiTheme="majorHAnsi"/>
          <w:sz w:val="28"/>
        </w:rPr>
        <w:t xml:space="preserve"> għall-ħajja ta’ kuljum; jitqies il-livell ta’ ħiliet diġitali tal-immigranti ġodda; </w:t>
      </w:r>
    </w:p>
    <w:p w14:paraId="24465AFD" w14:textId="2C2CD881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appoġġ amministrattiv (residenza, aċċess għall-kura tas-saħħa, rikonoxximent tad-diplomi, eċċ.); </w:t>
      </w:r>
    </w:p>
    <w:p w14:paraId="6266A384" w14:textId="4F7A9279" w:rsidR="00273113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</w:rPr>
        <w:t>workshops</w:t>
      </w:r>
      <w:proofErr w:type="spellEnd"/>
      <w:r>
        <w:rPr>
          <w:rFonts w:asciiTheme="majorHAnsi" w:hAnsiTheme="majorHAnsi"/>
          <w:sz w:val="28"/>
        </w:rPr>
        <w:t xml:space="preserve"> dwar </w:t>
      </w:r>
      <w:proofErr w:type="spellStart"/>
      <w:r>
        <w:rPr>
          <w:rFonts w:asciiTheme="majorHAnsi" w:hAnsiTheme="majorHAnsi"/>
          <w:sz w:val="28"/>
        </w:rPr>
        <w:t>is</w:t>
      </w:r>
      <w:proofErr w:type="spellEnd"/>
      <w:r>
        <w:rPr>
          <w:rFonts w:asciiTheme="majorHAnsi" w:hAnsiTheme="majorHAnsi"/>
          <w:sz w:val="28"/>
        </w:rPr>
        <w:t xml:space="preserve">-CV u informazzjoni dwar opportunitajiet ta’ xogħol. </w:t>
      </w:r>
    </w:p>
    <w:p w14:paraId="77F512F1" w14:textId="051041E5" w:rsidR="009A5508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Sħubija ma’ </w:t>
      </w:r>
      <w:proofErr w:type="spellStart"/>
      <w:r>
        <w:rPr>
          <w:sz w:val="28"/>
        </w:rPr>
        <w:t>impjegaturi</w:t>
      </w:r>
      <w:proofErr w:type="spellEnd"/>
      <w:r>
        <w:rPr>
          <w:sz w:val="28"/>
        </w:rPr>
        <w:t xml:space="preserve"> lokali (privati u pubbliċi) biex joffru </w:t>
      </w:r>
      <w:proofErr w:type="spellStart"/>
      <w:r>
        <w:rPr>
          <w:sz w:val="28"/>
        </w:rPr>
        <w:t>internships</w:t>
      </w:r>
      <w:proofErr w:type="spellEnd"/>
      <w:r>
        <w:rPr>
          <w:sz w:val="28"/>
        </w:rPr>
        <w:t xml:space="preserve"> għall-immigranti.</w:t>
      </w:r>
      <w:r>
        <w:rPr>
          <w:rFonts w:asciiTheme="majorHAnsi" w:hAnsiTheme="majorHAnsi"/>
          <w:sz w:val="28"/>
        </w:rPr>
        <w:t xml:space="preserve"> Il-mexxejja tan-negozji ħafna drabi jkunu alleati ewlenin biex l-integrazzjoni tiġi </w:t>
      </w:r>
      <w:proofErr w:type="spellStart"/>
      <w:r>
        <w:rPr>
          <w:rFonts w:asciiTheme="majorHAnsi" w:hAnsiTheme="majorHAnsi"/>
          <w:sz w:val="28"/>
        </w:rPr>
        <w:t>ffaċilitata</w:t>
      </w:r>
      <w:proofErr w:type="spellEnd"/>
      <w:r>
        <w:rPr>
          <w:rFonts w:asciiTheme="majorHAnsi" w:hAnsiTheme="majorHAnsi"/>
          <w:sz w:val="28"/>
        </w:rPr>
        <w:t xml:space="preserve"> b’suċċess.</w:t>
      </w:r>
    </w:p>
    <w:p w14:paraId="4C7DB35D" w14:textId="6848F834" w:rsidR="00E612E2" w:rsidRPr="000959AC" w:rsidRDefault="00646124" w:rsidP="009D1F4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Organizzazzjoni ta’ </w:t>
      </w:r>
      <w:proofErr w:type="spellStart"/>
      <w:r>
        <w:rPr>
          <w:sz w:val="28"/>
        </w:rPr>
        <w:t>fora</w:t>
      </w:r>
      <w:proofErr w:type="spellEnd"/>
      <w:r>
        <w:rPr>
          <w:sz w:val="28"/>
        </w:rPr>
        <w:t xml:space="preserve"> pubbliċi b’mod regolari mal-popolazzjoni </w:t>
      </w:r>
      <w:proofErr w:type="spellStart"/>
      <w:r>
        <w:rPr>
          <w:sz w:val="28"/>
        </w:rPr>
        <w:t>ospitanti</w:t>
      </w:r>
      <w:proofErr w:type="spellEnd"/>
      <w:r>
        <w:rPr>
          <w:sz w:val="28"/>
        </w:rPr>
        <w:t xml:space="preserve"> biex jiġu diskussi l-opportunitajiet, il-progress u l-isfidi b’rabta mal-integrazzjoni (eż. kull 3 xhur).</w:t>
      </w:r>
      <w:r>
        <w:rPr>
          <w:rFonts w:asciiTheme="majorHAnsi" w:hAnsiTheme="majorHAnsi"/>
          <w:sz w:val="28"/>
        </w:rPr>
        <w:t xml:space="preserve"> L-involviment tal-</w:t>
      </w:r>
      <w:proofErr w:type="spellStart"/>
      <w:r>
        <w:rPr>
          <w:rFonts w:asciiTheme="majorHAnsi" w:hAnsiTheme="majorHAnsi"/>
          <w:sz w:val="28"/>
        </w:rPr>
        <w:t>media</w:t>
      </w:r>
      <w:proofErr w:type="spellEnd"/>
      <w:r>
        <w:rPr>
          <w:rFonts w:asciiTheme="majorHAnsi" w:hAnsiTheme="majorHAnsi"/>
          <w:sz w:val="28"/>
        </w:rPr>
        <w:t xml:space="preserve"> lokali.</w:t>
      </w:r>
      <w:r>
        <w:rPr>
          <w:rFonts w:asciiTheme="majorHAnsi" w:hAnsiTheme="majorHAnsi"/>
          <w:sz w:val="28"/>
        </w:rPr>
        <w:br w:type="page"/>
      </w:r>
    </w:p>
    <w:p w14:paraId="5EF37C86" w14:textId="77777777" w:rsidR="00646124" w:rsidRPr="000959AC" w:rsidRDefault="00646124" w:rsidP="00646124">
      <w:pPr>
        <w:rPr>
          <w:rFonts w:asciiTheme="majorHAnsi" w:hAnsiTheme="majorHAnsi" w:cstheme="majorHAnsi"/>
          <w:sz w:val="28"/>
          <w:szCs w:val="28"/>
        </w:rPr>
      </w:pPr>
    </w:p>
    <w:p w14:paraId="0D56CD41" w14:textId="61FD2188" w:rsidR="00646124" w:rsidRPr="000959AC" w:rsidRDefault="009F4F12" w:rsidP="00646124">
      <w:pPr>
        <w:rPr>
          <w:rFonts w:asciiTheme="majorHAnsi" w:hAnsiTheme="majorHAnsi" w:cstheme="majorHAnsi"/>
          <w:i/>
          <w:iCs/>
          <w:sz w:val="36"/>
          <w:szCs w:val="36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59264" behindDoc="0" locked="0" layoutInCell="1" allowOverlap="1" wp14:anchorId="4EADAE48" wp14:editId="21C5EE59">
            <wp:simplePos x="0" y="0"/>
            <wp:positionH relativeFrom="column">
              <wp:posOffset>19050</wp:posOffset>
            </wp:positionH>
            <wp:positionV relativeFrom="paragraph">
              <wp:posOffset>15875</wp:posOffset>
            </wp:positionV>
            <wp:extent cx="984250" cy="659356"/>
            <wp:effectExtent l="19050" t="19050" r="25400" b="26670"/>
            <wp:wrapSquare wrapText="bothSides"/>
            <wp:docPr id="13" name="Picture 13" descr="Hourglass and a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ourglass and a calendar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6593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i/>
          <w:iCs/>
        </w:rPr>
        <w:t>Azzjonijiet fuq Terminu Medju (minn sena sa tliet snin)</w:t>
      </w:r>
    </w:p>
    <w:p w14:paraId="0A7EFE12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5D8369A6" w14:textId="2C51FBFB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Jiġu stabbiliti timijiet tal-</w:t>
      </w:r>
      <w:proofErr w:type="spellStart"/>
      <w:r>
        <w:rPr>
          <w:sz w:val="28"/>
        </w:rPr>
        <w:t>viċinat</w:t>
      </w:r>
      <w:proofErr w:type="spellEnd"/>
      <w:r>
        <w:rPr>
          <w:sz w:val="28"/>
        </w:rPr>
        <w:t xml:space="preserve"> li jlaqqgħu flimkien lin-nies tal-lokal u lill-immigranti biex jindirizzaw l-isfidi tal-</w:t>
      </w:r>
      <w:proofErr w:type="spellStart"/>
      <w:r>
        <w:rPr>
          <w:sz w:val="28"/>
        </w:rPr>
        <w:t>viċinat</w:t>
      </w:r>
      <w:proofErr w:type="spellEnd"/>
      <w:r>
        <w:rPr>
          <w:sz w:val="28"/>
        </w:rPr>
        <w:t xml:space="preserve"> flimkien.</w:t>
      </w:r>
      <w:r>
        <w:rPr>
          <w:rFonts w:asciiTheme="majorHAnsi" w:hAnsiTheme="majorHAnsi"/>
          <w:sz w:val="28"/>
        </w:rPr>
        <w:t xml:space="preserve"> L-evidenza turi li l-ħolqien ta’ spazji fejn il-popolazzjoni </w:t>
      </w:r>
      <w:proofErr w:type="spellStart"/>
      <w:r>
        <w:rPr>
          <w:rFonts w:asciiTheme="majorHAnsi" w:hAnsiTheme="majorHAnsi"/>
          <w:sz w:val="28"/>
        </w:rPr>
        <w:t>ospitanti</w:t>
      </w:r>
      <w:proofErr w:type="spellEnd"/>
      <w:r>
        <w:rPr>
          <w:rFonts w:asciiTheme="majorHAnsi" w:hAnsiTheme="majorHAnsi"/>
          <w:sz w:val="28"/>
        </w:rPr>
        <w:t xml:space="preserve"> u l-immigranti jistgħu jiltaqgħu, jifhmu lil xulxin, isibu interessi komuni, u joħolqu soluzzjonijiet flimkien, jgħin biex tinbena komunità u jitnaqqsu t-tensjonijiet. </w:t>
      </w:r>
    </w:p>
    <w:p w14:paraId="5BF53F01" w14:textId="6C022B28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Żvilupp ta’ pjattaforma diġitali biex isir tqabbil bejn l-</w:t>
      </w:r>
      <w:proofErr w:type="spellStart"/>
      <w:r>
        <w:rPr>
          <w:sz w:val="28"/>
        </w:rPr>
        <w:t>ospitanti</w:t>
      </w:r>
      <w:proofErr w:type="spellEnd"/>
      <w:r>
        <w:rPr>
          <w:sz w:val="28"/>
        </w:rPr>
        <w:t xml:space="preserve"> u l-immigranti (eż. akkomodazzjoni, </w:t>
      </w:r>
      <w:proofErr w:type="spellStart"/>
      <w:r>
        <w:rPr>
          <w:sz w:val="28"/>
        </w:rPr>
        <w:t>mentoraġġ</w:t>
      </w:r>
      <w:proofErr w:type="spellEnd"/>
      <w:r>
        <w:rPr>
          <w:sz w:val="28"/>
        </w:rPr>
        <w:t xml:space="preserve">, ħiliet, </w:t>
      </w:r>
      <w:proofErr w:type="spellStart"/>
      <w:r>
        <w:rPr>
          <w:sz w:val="28"/>
        </w:rPr>
        <w:t>passatempi</w:t>
      </w:r>
      <w:proofErr w:type="spellEnd"/>
      <w:r>
        <w:rPr>
          <w:sz w:val="28"/>
        </w:rPr>
        <w:t>, eċċ.).</w:t>
      </w:r>
      <w:r>
        <w:rPr>
          <w:rFonts w:asciiTheme="majorHAnsi" w:hAnsiTheme="majorHAnsi"/>
          <w:sz w:val="28"/>
        </w:rPr>
        <w:t xml:space="preserve"> </w:t>
      </w:r>
    </w:p>
    <w:p w14:paraId="23ADB33C" w14:textId="2EA5509A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It-talba u l-kisba ta’ finanzjament tal-UE/reġjonali (eż., AMIF, FSE) għal programmi fit-tul.</w:t>
      </w:r>
      <w:r>
        <w:rPr>
          <w:rFonts w:asciiTheme="majorHAnsi" w:hAnsiTheme="majorHAnsi"/>
          <w:sz w:val="28"/>
        </w:rPr>
        <w:t xml:space="preserve"> </w:t>
      </w:r>
    </w:p>
    <w:p w14:paraId="788A9E4E" w14:textId="6AE3479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Taħriġ għall-pulizija, l-għalliema u l-ħaddiema tal-kura tas-saħħa biex jiġi </w:t>
      </w:r>
      <w:proofErr w:type="spellStart"/>
      <w:r>
        <w:rPr>
          <w:sz w:val="28"/>
        </w:rPr>
        <w:t>ffaċilitat</w:t>
      </w:r>
      <w:proofErr w:type="spellEnd"/>
      <w:r>
        <w:rPr>
          <w:sz w:val="28"/>
        </w:rPr>
        <w:t xml:space="preserve"> il-proċess ta’ integrazzjoni, jingħataw pariri, u biex id-</w:t>
      </w:r>
      <w:proofErr w:type="spellStart"/>
      <w:r>
        <w:rPr>
          <w:sz w:val="28"/>
        </w:rPr>
        <w:t>diversità</w:t>
      </w:r>
      <w:proofErr w:type="spellEnd"/>
      <w:r>
        <w:rPr>
          <w:sz w:val="28"/>
        </w:rPr>
        <w:t xml:space="preserve"> fil-komunità tiġi rikonoxxuta u milqugħa.</w:t>
      </w:r>
      <w:r>
        <w:rPr>
          <w:rFonts w:asciiTheme="majorHAnsi" w:hAnsiTheme="majorHAnsi"/>
          <w:sz w:val="28"/>
        </w:rPr>
        <w:t xml:space="preserve"> </w:t>
      </w:r>
    </w:p>
    <w:p w14:paraId="4144C8EC" w14:textId="11AE865F" w:rsidR="003E6EF1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Jiġi </w:t>
      </w:r>
      <w:proofErr w:type="spellStart"/>
      <w:r>
        <w:rPr>
          <w:sz w:val="28"/>
        </w:rPr>
        <w:t>ospitat</w:t>
      </w:r>
      <w:proofErr w:type="spellEnd"/>
      <w:r>
        <w:rPr>
          <w:sz w:val="28"/>
        </w:rPr>
        <w:t xml:space="preserve"> “Festival tal-Integrazzjoni” annwali, organizzat minn immigranti li fih juru l-platti </w:t>
      </w:r>
      <w:proofErr w:type="spellStart"/>
      <w:r>
        <w:rPr>
          <w:sz w:val="28"/>
        </w:rPr>
        <w:t>kulinari</w:t>
      </w:r>
      <w:proofErr w:type="spellEnd"/>
      <w:r>
        <w:rPr>
          <w:sz w:val="28"/>
        </w:rPr>
        <w:t>, il-mużika u l-kreazzjonijiet artistiċi favoriti tagħhom.</w:t>
      </w:r>
    </w:p>
    <w:p w14:paraId="680F3BBC" w14:textId="77777777" w:rsidR="00E612E2" w:rsidRPr="000959AC" w:rsidRDefault="00E612E2" w:rsidP="00646124">
      <w:pPr>
        <w:rPr>
          <w:rFonts w:asciiTheme="majorHAnsi" w:hAnsiTheme="majorHAnsi" w:cstheme="majorHAnsi"/>
          <w:sz w:val="28"/>
          <w:szCs w:val="28"/>
        </w:rPr>
      </w:pPr>
    </w:p>
    <w:p w14:paraId="4C03DD6B" w14:textId="41B8B745" w:rsidR="00646124" w:rsidRPr="000959AC" w:rsidRDefault="009F4F1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60288" behindDoc="0" locked="0" layoutInCell="1" allowOverlap="1" wp14:anchorId="41EE5A39" wp14:editId="46108B8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295400" cy="863450"/>
            <wp:effectExtent l="19050" t="19050" r="19050" b="13335"/>
            <wp:wrapSquare wrapText="bothSides"/>
            <wp:docPr id="14" name="Picture 14" descr="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alendar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i/>
          <w:iCs/>
        </w:rPr>
        <w:t>Azzjonijiet fit-tul (minn tliet snin sa ħames snin)</w:t>
      </w:r>
    </w:p>
    <w:p w14:paraId="2B0F26A7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6A1EFC0F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78E3D2D4" w14:textId="48B3420D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Tiġi mħeġġa u </w:t>
      </w:r>
      <w:proofErr w:type="spellStart"/>
      <w:r>
        <w:rPr>
          <w:sz w:val="28"/>
        </w:rPr>
        <w:t>ffaċilitata</w:t>
      </w:r>
      <w:proofErr w:type="spellEnd"/>
      <w:r>
        <w:rPr>
          <w:sz w:val="28"/>
        </w:rPr>
        <w:t xml:space="preserve"> r-rappreżentanza tal-immigranti fil-proċess demokratiku lokali.</w:t>
      </w:r>
      <w:r>
        <w:rPr>
          <w:rFonts w:asciiTheme="majorHAnsi" w:hAnsiTheme="majorHAnsi"/>
          <w:sz w:val="28"/>
        </w:rPr>
        <w:t xml:space="preserve"> Jiġi żgurat li jifhmu kif jaħdem, x’inhu mistenni minnhom, x’inhuma d-drittijiet tagħhom, x’mhuwiex permess, u kif jistgħu </w:t>
      </w:r>
      <w:r>
        <w:rPr>
          <w:rFonts w:asciiTheme="majorHAnsi" w:hAnsiTheme="majorHAnsi"/>
          <w:sz w:val="28"/>
        </w:rPr>
        <w:lastRenderedPageBreak/>
        <w:t>jikkontribwixxu għall-ħajja demokratika fil-livell lokali. Sperimentazzjoni mal-kunsilli tal-</w:t>
      </w:r>
      <w:proofErr w:type="spellStart"/>
      <w:r>
        <w:rPr>
          <w:rFonts w:asciiTheme="majorHAnsi" w:hAnsiTheme="majorHAnsi"/>
          <w:sz w:val="28"/>
        </w:rPr>
        <w:t>viċinat</w:t>
      </w:r>
      <w:proofErr w:type="spellEnd"/>
      <w:r>
        <w:rPr>
          <w:rFonts w:asciiTheme="majorHAnsi" w:hAnsiTheme="majorHAnsi"/>
          <w:sz w:val="28"/>
        </w:rPr>
        <w:t xml:space="preserve"> jew tal-iskejjel.</w:t>
      </w:r>
    </w:p>
    <w:p w14:paraId="6FFB717D" w14:textId="78B06780" w:rsidR="00904000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Ħolqien ta’ fond muniċipali għall-integrazzjoni b’kontributi minn negozji li joħolqu spazji mħallta għall-interazzjoni bejn l-</w:t>
      </w:r>
      <w:proofErr w:type="spellStart"/>
      <w:r>
        <w:rPr>
          <w:sz w:val="28"/>
        </w:rPr>
        <w:t>ospitanti</w:t>
      </w:r>
      <w:proofErr w:type="spellEnd"/>
      <w:r>
        <w:rPr>
          <w:sz w:val="28"/>
        </w:rPr>
        <w:t xml:space="preserve"> u l-immigranti (pereżempju, għal attivitajiet konġunti ta’ </w:t>
      </w:r>
      <w:proofErr w:type="spellStart"/>
      <w:r>
        <w:rPr>
          <w:sz w:val="28"/>
        </w:rPr>
        <w:t>ġardinaġġ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urban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workshops</w:t>
      </w:r>
      <w:proofErr w:type="spellEnd"/>
      <w:r>
        <w:rPr>
          <w:sz w:val="28"/>
        </w:rPr>
        <w:t xml:space="preserve"> kulturali/mużikali, eċċ.).</w:t>
      </w:r>
      <w:r>
        <w:rPr>
          <w:rFonts w:asciiTheme="majorHAnsi" w:hAnsiTheme="majorHAnsi"/>
          <w:sz w:val="28"/>
        </w:rPr>
        <w:t xml:space="preserve"> </w:t>
      </w:r>
    </w:p>
    <w:p w14:paraId="680E0548" w14:textId="64C988B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Is-sħubijiet jiġu estiżi ma’ </w:t>
      </w:r>
      <w:proofErr w:type="spellStart"/>
      <w:r>
        <w:rPr>
          <w:sz w:val="28"/>
        </w:rPr>
        <w:t>impjegaturi</w:t>
      </w:r>
      <w:proofErr w:type="spellEnd"/>
      <w:r>
        <w:rPr>
          <w:sz w:val="28"/>
        </w:rPr>
        <w:t xml:space="preserve"> lokali (privati u pubbliċi) biex jinkludu taħriġ għal setturi speċifiċi, bħall-kura tas-saħħa jew l-IT.</w:t>
      </w:r>
      <w:r>
        <w:rPr>
          <w:rFonts w:asciiTheme="majorHAnsi" w:hAnsiTheme="majorHAnsi"/>
          <w:sz w:val="28"/>
        </w:rPr>
        <w:t xml:space="preserve"> </w:t>
      </w:r>
    </w:p>
    <w:p w14:paraId="400F6562" w14:textId="084AE73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Pubblikazzjoni ta’ rapport annwali dwar l-integrazzjoni li jsegwi kif il-volontarjat mill-popolazzjoni </w:t>
      </w:r>
      <w:proofErr w:type="spellStart"/>
      <w:r>
        <w:rPr>
          <w:sz w:val="28"/>
        </w:rPr>
        <w:t>ospitanti</w:t>
      </w:r>
      <w:proofErr w:type="spellEnd"/>
      <w:r>
        <w:rPr>
          <w:sz w:val="28"/>
        </w:rPr>
        <w:t xml:space="preserve"> jikkontribwixxi għal </w:t>
      </w:r>
      <w:proofErr w:type="spellStart"/>
      <w:r>
        <w:rPr>
          <w:sz w:val="28"/>
        </w:rPr>
        <w:t>eżiti</w:t>
      </w:r>
      <w:proofErr w:type="spellEnd"/>
      <w:r>
        <w:rPr>
          <w:sz w:val="28"/>
        </w:rPr>
        <w:t xml:space="preserve"> ta’ suċċess.</w:t>
      </w:r>
      <w:r>
        <w:rPr>
          <w:rFonts w:asciiTheme="majorHAnsi" w:hAnsiTheme="majorHAnsi"/>
          <w:sz w:val="28"/>
        </w:rPr>
        <w:t xml:space="preserve"> Dan ir-rapport jiġi </w:t>
      </w:r>
      <w:proofErr w:type="spellStart"/>
      <w:r>
        <w:rPr>
          <w:rFonts w:asciiTheme="majorHAnsi" w:hAnsiTheme="majorHAnsi"/>
          <w:sz w:val="28"/>
        </w:rPr>
        <w:t>kkomunikat</w:t>
      </w:r>
      <w:proofErr w:type="spellEnd"/>
      <w:r>
        <w:rPr>
          <w:rFonts w:asciiTheme="majorHAnsi" w:hAnsiTheme="majorHAnsi"/>
          <w:sz w:val="28"/>
        </w:rPr>
        <w:t xml:space="preserve"> b’mod wiesa’. </w:t>
      </w:r>
    </w:p>
    <w:p w14:paraId="698203EB" w14:textId="77777777" w:rsidR="00F66EDD" w:rsidRPr="000959AC" w:rsidRDefault="00646124" w:rsidP="00F66ED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proofErr w:type="spellStart"/>
      <w:r>
        <w:rPr>
          <w:sz w:val="28"/>
        </w:rPr>
        <w:t>Lobbjar</w:t>
      </w:r>
      <w:proofErr w:type="spellEnd"/>
      <w:r>
        <w:rPr>
          <w:sz w:val="28"/>
        </w:rPr>
        <w:t xml:space="preserve"> mal-gvern nazzjonali għal finanzjament aktar flessibbli għal inizjattivi ta’ integrazzjoni lokali.</w:t>
      </w:r>
    </w:p>
    <w:p w14:paraId="2736173F" w14:textId="2AD1E8E8" w:rsidR="00F66EDD" w:rsidRPr="000959AC" w:rsidRDefault="00F66EDD" w:rsidP="00F66EDD">
      <w:pPr>
        <w:jc w:val="both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Prevenzjoni tal-formazzjoni ta’ </w:t>
      </w:r>
      <w:proofErr w:type="spellStart"/>
      <w:r>
        <w:rPr>
          <w:sz w:val="28"/>
        </w:rPr>
        <w:t>ghettos</w:t>
      </w:r>
      <w:proofErr w:type="spellEnd"/>
      <w:r>
        <w:rPr>
          <w:sz w:val="28"/>
        </w:rPr>
        <w:t xml:space="preserve"> fejn il-</w:t>
      </w:r>
      <w:proofErr w:type="spellStart"/>
      <w:r>
        <w:rPr>
          <w:sz w:val="28"/>
        </w:rPr>
        <w:t>viċinati</w:t>
      </w:r>
      <w:proofErr w:type="spellEnd"/>
      <w:r>
        <w:rPr>
          <w:sz w:val="28"/>
        </w:rPr>
        <w:t xml:space="preserve"> jkunu </w:t>
      </w:r>
      <w:proofErr w:type="spellStart"/>
      <w:r>
        <w:rPr>
          <w:sz w:val="28"/>
        </w:rPr>
        <w:t>popolati</w:t>
      </w:r>
      <w:proofErr w:type="spellEnd"/>
      <w:r>
        <w:rPr>
          <w:sz w:val="28"/>
        </w:rPr>
        <w:t xml:space="preserve"> b’mod predominanti minn tip wieħed ta’ popolazzjoni.</w:t>
      </w:r>
      <w:r>
        <w:rPr>
          <w:rFonts w:asciiTheme="majorHAnsi" w:hAnsiTheme="majorHAnsi"/>
          <w:sz w:val="28"/>
        </w:rPr>
        <w:t xml:space="preserve"> L-użu ta’ inċentivi, investimenti, ippjanar </w:t>
      </w:r>
      <w:proofErr w:type="spellStart"/>
      <w:r>
        <w:rPr>
          <w:rFonts w:asciiTheme="majorHAnsi" w:hAnsiTheme="majorHAnsi"/>
          <w:sz w:val="28"/>
        </w:rPr>
        <w:t>urban</w:t>
      </w:r>
      <w:proofErr w:type="spellEnd"/>
      <w:r>
        <w:rPr>
          <w:rFonts w:asciiTheme="majorHAnsi" w:hAnsiTheme="majorHAnsi"/>
          <w:sz w:val="28"/>
        </w:rPr>
        <w:t>, u ħidma mal-iskejjel u n-negozji, biex il-</w:t>
      </w:r>
      <w:proofErr w:type="spellStart"/>
      <w:r>
        <w:rPr>
          <w:rFonts w:asciiTheme="majorHAnsi" w:hAnsiTheme="majorHAnsi"/>
          <w:sz w:val="28"/>
        </w:rPr>
        <w:t>viċinati</w:t>
      </w:r>
      <w:proofErr w:type="spellEnd"/>
      <w:r>
        <w:rPr>
          <w:rFonts w:asciiTheme="majorHAnsi" w:hAnsiTheme="majorHAnsi"/>
          <w:sz w:val="28"/>
        </w:rPr>
        <w:t xml:space="preserve"> kollha jinżammu mħallta. </w:t>
      </w:r>
      <w:r>
        <w:rPr>
          <w:rFonts w:asciiTheme="majorHAnsi" w:hAnsiTheme="majorHAnsi"/>
          <w:b/>
          <w:i/>
          <w:sz w:val="28"/>
        </w:rPr>
        <w:t xml:space="preserve">L-objettiv huwa li jinkiseb sentiment komuni miċ-ċittadini kollha ta’ appartenenza </w:t>
      </w:r>
      <w:proofErr w:type="spellStart"/>
      <w:r>
        <w:rPr>
          <w:rFonts w:asciiTheme="majorHAnsi" w:hAnsiTheme="majorHAnsi"/>
          <w:b/>
          <w:i/>
          <w:sz w:val="28"/>
        </w:rPr>
        <w:t>kondiviża</w:t>
      </w:r>
      <w:proofErr w:type="spellEnd"/>
      <w:r>
        <w:rPr>
          <w:rFonts w:asciiTheme="majorHAnsi" w:hAnsiTheme="majorHAnsi"/>
          <w:b/>
          <w:i/>
          <w:sz w:val="28"/>
        </w:rPr>
        <w:t xml:space="preserve"> għall-istess belt.</w:t>
      </w:r>
    </w:p>
    <w:p w14:paraId="3E83A034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5FD7921" w14:textId="3BE904EF" w:rsidR="00DA02CD" w:rsidRPr="000959AC" w:rsidRDefault="00803583" w:rsidP="00790E27">
      <w:pPr>
        <w:jc w:val="center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2. </w:t>
      </w:r>
      <w:proofErr w:type="spellStart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Ospitanti</w:t>
      </w:r>
      <w:proofErr w:type="spellEnd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involuti b’mod attiv: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Kif tinvolvi l-popolazzjoni </w:t>
      </w:r>
      <w:proofErr w:type="spellStart"/>
      <w:r>
        <w:rPr>
          <w:rFonts w:ascii="Gill Sans Std ExtraBold" w:hAnsi="Gill Sans Std ExtraBold"/>
          <w:b/>
          <w:color w:val="C00000"/>
          <w:sz w:val="32"/>
          <w:u w:val="single"/>
        </w:rPr>
        <w:t>ospitanti</w:t>
      </w:r>
      <w:proofErr w:type="spellEnd"/>
    </w:p>
    <w:p w14:paraId="0974444E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C00000"/>
          <w:sz w:val="20"/>
          <w:szCs w:val="20"/>
          <w:u w:val="single"/>
        </w:rPr>
      </w:pPr>
    </w:p>
    <w:p w14:paraId="269C7326" w14:textId="756F1E36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A.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Nibnu l-fiduċja permezz tat-trasparenza u l-komunikazzjoni</w:t>
      </w:r>
    </w:p>
    <w:p w14:paraId="2BBF514D" w14:textId="46932D62" w:rsidR="00962E88" w:rsidRPr="000959AC" w:rsidRDefault="00E253A2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</w:rPr>
        <w:t>Nispjegaw</w:t>
      </w:r>
      <w:proofErr w:type="spellEnd"/>
      <w:r>
        <w:rPr>
          <w:rFonts w:asciiTheme="majorHAnsi" w:hAnsiTheme="majorHAnsi"/>
          <w:sz w:val="28"/>
        </w:rPr>
        <w:t xml:space="preserve"> b’mod ċar il-benefiċċji tal-integrazzjoni (eż. it-tkabbir ekonomiku, l-</w:t>
      </w:r>
      <w:proofErr w:type="spellStart"/>
      <w:r>
        <w:rPr>
          <w:rFonts w:asciiTheme="majorHAnsi" w:hAnsiTheme="majorHAnsi"/>
          <w:sz w:val="28"/>
        </w:rPr>
        <w:t>arrikkiment</w:t>
      </w:r>
      <w:proofErr w:type="spellEnd"/>
      <w:r>
        <w:rPr>
          <w:rFonts w:asciiTheme="majorHAnsi" w:hAnsiTheme="majorHAnsi"/>
          <w:sz w:val="28"/>
        </w:rPr>
        <w:t xml:space="preserve"> kulturali, komunitajiet aktar b’saħħithom).</w:t>
      </w:r>
    </w:p>
    <w:p w14:paraId="7E331400" w14:textId="662EDB41" w:rsidR="00962E88" w:rsidRPr="000959AC" w:rsidRDefault="00F66C9E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</w:rPr>
        <w:lastRenderedPageBreak/>
        <w:t>Niddiskutu</w:t>
      </w:r>
      <w:proofErr w:type="spellEnd"/>
      <w:r>
        <w:rPr>
          <w:rFonts w:asciiTheme="majorHAnsi" w:hAnsiTheme="majorHAnsi"/>
          <w:sz w:val="28"/>
        </w:rPr>
        <w:t xml:space="preserve"> t-tħassib b’mod miftuħ (eż. nuqqas ta’ akkomodazzjoni, kompetizzjoni fl-impjiegi), waqt li </w:t>
      </w:r>
      <w:proofErr w:type="spellStart"/>
      <w:r>
        <w:rPr>
          <w:rFonts w:asciiTheme="majorHAnsi" w:hAnsiTheme="majorHAnsi"/>
          <w:sz w:val="28"/>
        </w:rPr>
        <w:t>nenfasizzaw</w:t>
      </w:r>
      <w:proofErr w:type="spellEnd"/>
      <w:r>
        <w:rPr>
          <w:rFonts w:asciiTheme="majorHAnsi" w:hAnsiTheme="majorHAnsi"/>
          <w:sz w:val="28"/>
        </w:rPr>
        <w:t xml:space="preserve"> ir-responsabbiltajiet u d-drittijiet ta’ kulħadd.</w:t>
      </w:r>
    </w:p>
    <w:p w14:paraId="7F369F12" w14:textId="374B3CE8" w:rsidR="00FA2AEB" w:rsidRPr="000959AC" w:rsidRDefault="00B87CD7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Naħdmu mal-mexxejja tal-</w:t>
      </w:r>
      <w:proofErr w:type="spellStart"/>
      <w:r>
        <w:rPr>
          <w:rFonts w:asciiTheme="majorHAnsi" w:hAnsiTheme="majorHAnsi"/>
          <w:sz w:val="28"/>
        </w:rPr>
        <w:t>media</w:t>
      </w:r>
      <w:proofErr w:type="spellEnd"/>
      <w:r>
        <w:rPr>
          <w:rFonts w:asciiTheme="majorHAnsi" w:hAnsiTheme="majorHAnsi"/>
          <w:sz w:val="28"/>
        </w:rPr>
        <w:t xml:space="preserve"> u tal-komunità biex </w:t>
      </w:r>
      <w:proofErr w:type="spellStart"/>
      <w:r>
        <w:rPr>
          <w:rFonts w:asciiTheme="majorHAnsi" w:hAnsiTheme="majorHAnsi"/>
          <w:sz w:val="28"/>
        </w:rPr>
        <w:t>niġġieldu</w:t>
      </w:r>
      <w:proofErr w:type="spellEnd"/>
      <w:r>
        <w:rPr>
          <w:rFonts w:asciiTheme="majorHAnsi" w:hAnsiTheme="majorHAnsi"/>
          <w:sz w:val="28"/>
        </w:rPr>
        <w:t xml:space="preserve"> l-</w:t>
      </w:r>
      <w:proofErr w:type="spellStart"/>
      <w:r>
        <w:rPr>
          <w:rFonts w:asciiTheme="majorHAnsi" w:hAnsiTheme="majorHAnsi"/>
          <w:sz w:val="28"/>
        </w:rPr>
        <w:t>miżinformazzjoni</w:t>
      </w:r>
      <w:proofErr w:type="spellEnd"/>
      <w:r>
        <w:rPr>
          <w:rFonts w:asciiTheme="majorHAnsi" w:hAnsiTheme="majorHAnsi"/>
          <w:sz w:val="28"/>
        </w:rPr>
        <w:t>.</w:t>
      </w:r>
    </w:p>
    <w:p w14:paraId="242DC7E1" w14:textId="6126A5F3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B.</w:t>
      </w:r>
      <w:r>
        <w:rPr>
          <w:rFonts w:asciiTheme="majorHAnsi" w:hAnsiTheme="majorHAnsi"/>
          <w:sz w:val="40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 xml:space="preserve">Infasslu u </w:t>
      </w:r>
      <w:proofErr w:type="spellStart"/>
      <w:r>
        <w:rPr>
          <w:rFonts w:asciiTheme="majorHAnsi" w:hAnsiTheme="majorHAnsi"/>
          <w:b/>
          <w:sz w:val="32"/>
        </w:rPr>
        <w:t>nappoġġjaw</w:t>
      </w:r>
      <w:proofErr w:type="spellEnd"/>
      <w:r>
        <w:rPr>
          <w:rFonts w:asciiTheme="majorHAnsi" w:hAnsiTheme="majorHAnsi"/>
          <w:b/>
          <w:sz w:val="32"/>
        </w:rPr>
        <w:t xml:space="preserve"> programmi ta’ volontarjat u </w:t>
      </w:r>
      <w:proofErr w:type="spellStart"/>
      <w:r>
        <w:rPr>
          <w:rFonts w:asciiTheme="majorHAnsi" w:hAnsiTheme="majorHAnsi"/>
          <w:b/>
          <w:sz w:val="32"/>
        </w:rPr>
        <w:t>mentoraġġ</w:t>
      </w:r>
      <w:proofErr w:type="spellEnd"/>
    </w:p>
    <w:p w14:paraId="5CAEFC5C" w14:textId="6ACBF228" w:rsidR="00962E88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</w:rPr>
        <w:t>Nifformalizzaw</w:t>
      </w:r>
      <w:proofErr w:type="spellEnd"/>
      <w:r>
        <w:rPr>
          <w:rFonts w:asciiTheme="majorHAnsi" w:hAnsiTheme="majorHAnsi"/>
          <w:sz w:val="28"/>
        </w:rPr>
        <w:t xml:space="preserve"> ir-rwoli għan-nies tal-lokal (eż. </w:t>
      </w:r>
      <w:proofErr w:type="spellStart"/>
      <w:r>
        <w:rPr>
          <w:rFonts w:asciiTheme="majorHAnsi" w:hAnsiTheme="majorHAnsi"/>
          <w:sz w:val="28"/>
        </w:rPr>
        <w:t>mentors</w:t>
      </w:r>
      <w:proofErr w:type="spellEnd"/>
      <w:r>
        <w:rPr>
          <w:rFonts w:asciiTheme="majorHAnsi" w:hAnsiTheme="majorHAnsi"/>
          <w:sz w:val="28"/>
        </w:rPr>
        <w:t xml:space="preserve">, </w:t>
      </w:r>
      <w:proofErr w:type="spellStart"/>
      <w:r>
        <w:rPr>
          <w:rFonts w:asciiTheme="majorHAnsi" w:hAnsiTheme="majorHAnsi"/>
          <w:sz w:val="28"/>
        </w:rPr>
        <w:t>buddies</w:t>
      </w:r>
      <w:proofErr w:type="spellEnd"/>
      <w:r>
        <w:rPr>
          <w:rFonts w:asciiTheme="majorHAnsi" w:hAnsiTheme="majorHAnsi"/>
          <w:sz w:val="28"/>
        </w:rPr>
        <w:t xml:space="preserve"> tal-lingwa, </w:t>
      </w:r>
      <w:proofErr w:type="spellStart"/>
      <w:r>
        <w:rPr>
          <w:rFonts w:asciiTheme="majorHAnsi" w:hAnsiTheme="majorHAnsi"/>
          <w:sz w:val="28"/>
        </w:rPr>
        <w:t>sponsors</w:t>
      </w:r>
      <w:proofErr w:type="spellEnd"/>
      <w:r>
        <w:rPr>
          <w:rFonts w:asciiTheme="majorHAnsi" w:hAnsiTheme="majorHAnsi"/>
          <w:sz w:val="28"/>
        </w:rPr>
        <w:t xml:space="preserve"> tal-akkomodazzjoni). Nitolbu livelli minimi ta’ impenji mill-voluntiera (eż. 6 xhur), b’taħriġ ipprovdut. L-evidenza turi li l-koeżjoni soċjali tittejjeb meta ċ-ċittadini </w:t>
      </w:r>
      <w:proofErr w:type="spellStart"/>
      <w:r>
        <w:rPr>
          <w:rFonts w:asciiTheme="majorHAnsi" w:hAnsiTheme="majorHAnsi"/>
          <w:sz w:val="28"/>
        </w:rPr>
        <w:t>ospitanti</w:t>
      </w:r>
      <w:proofErr w:type="spellEnd"/>
      <w:r>
        <w:rPr>
          <w:rFonts w:asciiTheme="majorHAnsi" w:hAnsiTheme="majorHAnsi"/>
          <w:sz w:val="28"/>
        </w:rPr>
        <w:t xml:space="preserve"> jkunu involuti </w:t>
      </w:r>
      <w:r>
        <w:rPr>
          <w:rFonts w:asciiTheme="majorHAnsi" w:hAnsiTheme="majorHAnsi"/>
          <w:sz w:val="28"/>
          <w:u w:val="single"/>
        </w:rPr>
        <w:t>bħala msieħba</w:t>
      </w:r>
      <w:r>
        <w:rPr>
          <w:rFonts w:asciiTheme="majorHAnsi" w:hAnsiTheme="majorHAnsi"/>
          <w:sz w:val="28"/>
        </w:rPr>
        <w:t>.</w:t>
      </w:r>
    </w:p>
    <w:p w14:paraId="2199149D" w14:textId="14335C38" w:rsidR="00FA2AEB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</w:rPr>
        <w:t>Nirrikonoxxu</w:t>
      </w:r>
      <w:proofErr w:type="spellEnd"/>
      <w:r>
        <w:rPr>
          <w:rFonts w:asciiTheme="majorHAnsi" w:hAnsiTheme="majorHAnsi"/>
          <w:sz w:val="28"/>
        </w:rPr>
        <w:t xml:space="preserve"> l-kontributi (eż. ċertifikati, rikonoxximent pubbliku, </w:t>
      </w:r>
      <w:proofErr w:type="spellStart"/>
      <w:r>
        <w:rPr>
          <w:rFonts w:asciiTheme="majorHAnsi" w:hAnsiTheme="majorHAnsi"/>
          <w:sz w:val="28"/>
        </w:rPr>
        <w:t>passes</w:t>
      </w:r>
      <w:proofErr w:type="spellEnd"/>
      <w:r>
        <w:rPr>
          <w:rFonts w:asciiTheme="majorHAnsi" w:hAnsiTheme="majorHAnsi"/>
          <w:sz w:val="28"/>
        </w:rPr>
        <w:t xml:space="preserve"> b’xejn għal avvenimenti kulturali, opportunitajiet ta’ networking).</w:t>
      </w:r>
    </w:p>
    <w:p w14:paraId="4C26F796" w14:textId="77777777" w:rsidR="00DA02CD" w:rsidRPr="000959AC" w:rsidRDefault="00DA02CD">
      <w:pPr>
        <w:rPr>
          <w:rFonts w:asciiTheme="majorHAnsi" w:hAnsiTheme="majorHAnsi" w:cstheme="majorHAnsi"/>
          <w:sz w:val="28"/>
          <w:szCs w:val="28"/>
        </w:rPr>
      </w:pPr>
    </w:p>
    <w:p w14:paraId="625C0E38" w14:textId="034F32DF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C.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proofErr w:type="spellStart"/>
      <w:r>
        <w:rPr>
          <w:rFonts w:asciiTheme="majorHAnsi" w:hAnsiTheme="majorHAnsi"/>
          <w:b/>
          <w:sz w:val="32"/>
        </w:rPr>
        <w:t>Inrawmu</w:t>
      </w:r>
      <w:proofErr w:type="spellEnd"/>
      <w:r>
        <w:rPr>
          <w:rFonts w:asciiTheme="majorHAnsi" w:hAnsiTheme="majorHAnsi"/>
          <w:b/>
          <w:sz w:val="32"/>
        </w:rPr>
        <w:t xml:space="preserve"> spazji </w:t>
      </w:r>
      <w:proofErr w:type="spellStart"/>
      <w:r>
        <w:rPr>
          <w:rFonts w:asciiTheme="majorHAnsi" w:hAnsiTheme="majorHAnsi"/>
          <w:b/>
          <w:sz w:val="32"/>
        </w:rPr>
        <w:t>kondiviżi</w:t>
      </w:r>
      <w:proofErr w:type="spellEnd"/>
      <w:r>
        <w:rPr>
          <w:rFonts w:asciiTheme="majorHAnsi" w:hAnsiTheme="majorHAnsi"/>
          <w:b/>
          <w:sz w:val="32"/>
        </w:rPr>
        <w:t xml:space="preserve"> u skambji kulturali</w:t>
      </w:r>
    </w:p>
    <w:p w14:paraId="3C8E460B" w14:textId="3F347084" w:rsidR="0019521B" w:rsidRPr="000959AC" w:rsidRDefault="0019521B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</w:rPr>
        <w:t>Noħloqu</w:t>
      </w:r>
      <w:proofErr w:type="spellEnd"/>
      <w:r>
        <w:rPr>
          <w:rFonts w:asciiTheme="majorHAnsi" w:hAnsiTheme="majorHAnsi"/>
          <w:sz w:val="28"/>
        </w:rPr>
        <w:t xml:space="preserve"> opportunitajiet għal </w:t>
      </w:r>
      <w:proofErr w:type="spellStart"/>
      <w:r>
        <w:rPr>
          <w:rFonts w:asciiTheme="majorHAnsi" w:hAnsiTheme="majorHAnsi"/>
          <w:sz w:val="28"/>
        </w:rPr>
        <w:t>fehim</w:t>
      </w:r>
      <w:proofErr w:type="spellEnd"/>
      <w:r>
        <w:rPr>
          <w:rFonts w:asciiTheme="majorHAnsi" w:hAnsiTheme="majorHAnsi"/>
          <w:sz w:val="28"/>
        </w:rPr>
        <w:t xml:space="preserve"> reċiproku. L-evidenza turi li l-</w:t>
      </w:r>
      <w:proofErr w:type="spellStart"/>
      <w:r>
        <w:rPr>
          <w:rFonts w:asciiTheme="majorHAnsi" w:hAnsiTheme="majorHAnsi"/>
          <w:sz w:val="28"/>
        </w:rPr>
        <w:t>konverżazzjoni</w:t>
      </w:r>
      <w:proofErr w:type="spellEnd"/>
      <w:r>
        <w:rPr>
          <w:rFonts w:asciiTheme="majorHAnsi" w:hAnsiTheme="majorHAnsi"/>
          <w:sz w:val="28"/>
        </w:rPr>
        <w:t>, l-interessi komuni, il-</w:t>
      </w:r>
      <w:proofErr w:type="spellStart"/>
      <w:r>
        <w:rPr>
          <w:rFonts w:asciiTheme="majorHAnsi" w:hAnsiTheme="majorHAnsi"/>
          <w:sz w:val="28"/>
        </w:rPr>
        <w:t>kondiviżjoni</w:t>
      </w:r>
      <w:proofErr w:type="spellEnd"/>
      <w:r>
        <w:rPr>
          <w:rFonts w:asciiTheme="majorHAnsi" w:hAnsiTheme="majorHAnsi"/>
          <w:sz w:val="28"/>
        </w:rPr>
        <w:t xml:space="preserve"> tal-għarfien, il-proġetti konġunti, l-iskambji kulturali u </w:t>
      </w:r>
      <w:proofErr w:type="spellStart"/>
      <w:r>
        <w:rPr>
          <w:rFonts w:asciiTheme="majorHAnsi" w:hAnsiTheme="majorHAnsi"/>
          <w:sz w:val="28"/>
        </w:rPr>
        <w:t>kulinari</w:t>
      </w:r>
      <w:proofErr w:type="spellEnd"/>
      <w:r>
        <w:rPr>
          <w:rFonts w:asciiTheme="majorHAnsi" w:hAnsiTheme="majorHAnsi"/>
          <w:sz w:val="28"/>
        </w:rPr>
        <w:t xml:space="preserve">, eċċ., kollha jnaqqsu l-preġudizzju u </w:t>
      </w:r>
      <w:proofErr w:type="spellStart"/>
      <w:r>
        <w:rPr>
          <w:rFonts w:asciiTheme="majorHAnsi" w:hAnsiTheme="majorHAnsi"/>
          <w:sz w:val="28"/>
        </w:rPr>
        <w:t>jrawmu</w:t>
      </w:r>
      <w:proofErr w:type="spellEnd"/>
      <w:r>
        <w:rPr>
          <w:rFonts w:asciiTheme="majorHAnsi" w:hAnsiTheme="majorHAnsi"/>
          <w:sz w:val="28"/>
        </w:rPr>
        <w:t xml:space="preserve"> l-</w:t>
      </w:r>
      <w:proofErr w:type="spellStart"/>
      <w:r>
        <w:rPr>
          <w:rFonts w:asciiTheme="majorHAnsi" w:hAnsiTheme="majorHAnsi"/>
          <w:sz w:val="28"/>
        </w:rPr>
        <w:t>fehim</w:t>
      </w:r>
      <w:proofErr w:type="spellEnd"/>
      <w:r>
        <w:rPr>
          <w:rFonts w:asciiTheme="majorHAnsi" w:hAnsiTheme="majorHAnsi"/>
          <w:sz w:val="28"/>
        </w:rPr>
        <w:t xml:space="preserve"> reċiproku.</w:t>
      </w:r>
    </w:p>
    <w:p w14:paraId="3551FD3C" w14:textId="57FB1235" w:rsidR="00803583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Ninvestu fi spazji fiżiċi fejn in-nies tal-lokal u l-immigranti </w:t>
      </w:r>
      <w:proofErr w:type="spellStart"/>
      <w:r>
        <w:rPr>
          <w:rFonts w:asciiTheme="majorHAnsi" w:hAnsiTheme="majorHAnsi"/>
          <w:sz w:val="28"/>
        </w:rPr>
        <w:t>jinteraġixxu</w:t>
      </w:r>
      <w:proofErr w:type="spellEnd"/>
      <w:r>
        <w:rPr>
          <w:rFonts w:asciiTheme="majorHAnsi" w:hAnsiTheme="majorHAnsi"/>
          <w:sz w:val="28"/>
        </w:rPr>
        <w:t xml:space="preserve"> b’mod naturali (eż. ċentri komunitarji, </w:t>
      </w:r>
      <w:proofErr w:type="spellStart"/>
      <w:r>
        <w:rPr>
          <w:rFonts w:asciiTheme="majorHAnsi" w:hAnsiTheme="majorHAnsi"/>
          <w:sz w:val="28"/>
        </w:rPr>
        <w:t>parks</w:t>
      </w:r>
      <w:proofErr w:type="spellEnd"/>
      <w:r>
        <w:rPr>
          <w:rFonts w:asciiTheme="majorHAnsi" w:hAnsiTheme="majorHAnsi"/>
          <w:sz w:val="28"/>
        </w:rPr>
        <w:t xml:space="preserve">, swieq). Niżguraw li jiġu offruti faċilitajiet </w:t>
      </w:r>
      <w:proofErr w:type="spellStart"/>
      <w:r>
        <w:rPr>
          <w:rFonts w:asciiTheme="majorHAnsi" w:hAnsiTheme="majorHAnsi"/>
          <w:sz w:val="28"/>
        </w:rPr>
        <w:t>għall-indukrar</w:t>
      </w:r>
      <w:proofErr w:type="spellEnd"/>
      <w:r>
        <w:rPr>
          <w:rFonts w:asciiTheme="majorHAnsi" w:hAnsiTheme="majorHAnsi"/>
          <w:sz w:val="28"/>
        </w:rPr>
        <w:t xml:space="preserve"> tat-tfal, noħolqu opportunitajiet għal skambji lingwistiċi, ikliet </w:t>
      </w:r>
      <w:proofErr w:type="spellStart"/>
      <w:r>
        <w:rPr>
          <w:rFonts w:asciiTheme="majorHAnsi" w:hAnsiTheme="majorHAnsi"/>
          <w:sz w:val="28"/>
        </w:rPr>
        <w:t>kondiviżi</w:t>
      </w:r>
      <w:proofErr w:type="spellEnd"/>
      <w:r>
        <w:rPr>
          <w:rFonts w:asciiTheme="majorHAnsi" w:hAnsiTheme="majorHAnsi"/>
          <w:sz w:val="28"/>
        </w:rPr>
        <w:t>, eċċ.</w:t>
      </w:r>
    </w:p>
    <w:p w14:paraId="23EE35D4" w14:textId="3CE6969F" w:rsidR="00FA2AEB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</w:rPr>
        <w:t>Nappoġġjaw</w:t>
      </w:r>
      <w:proofErr w:type="spellEnd"/>
      <w:r>
        <w:rPr>
          <w:rFonts w:asciiTheme="majorHAnsi" w:hAnsiTheme="majorHAnsi"/>
          <w:sz w:val="28"/>
        </w:rPr>
        <w:t xml:space="preserve"> inizjattivi fil-livell lokali (eż. klabbs sportivi, proġetti tal-arti, ġonna tal-</w:t>
      </w:r>
      <w:proofErr w:type="spellStart"/>
      <w:r>
        <w:rPr>
          <w:rFonts w:asciiTheme="majorHAnsi" w:hAnsiTheme="majorHAnsi"/>
          <w:sz w:val="28"/>
        </w:rPr>
        <w:t>viċinat</w:t>
      </w:r>
      <w:proofErr w:type="spellEnd"/>
      <w:r>
        <w:rPr>
          <w:rFonts w:asciiTheme="majorHAnsi" w:hAnsiTheme="majorHAnsi"/>
          <w:sz w:val="28"/>
        </w:rPr>
        <w:t>).</w:t>
      </w:r>
    </w:p>
    <w:p w14:paraId="59187406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17746D74" w14:textId="07EA0563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D.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Ninvolvu l-</w:t>
      </w:r>
      <w:proofErr w:type="spellStart"/>
      <w:r>
        <w:rPr>
          <w:rFonts w:asciiTheme="majorHAnsi" w:hAnsiTheme="majorHAnsi"/>
          <w:b/>
          <w:sz w:val="32"/>
        </w:rPr>
        <w:t>Impjegaturi</w:t>
      </w:r>
      <w:proofErr w:type="spellEnd"/>
      <w:r>
        <w:rPr>
          <w:rFonts w:asciiTheme="majorHAnsi" w:hAnsiTheme="majorHAnsi"/>
          <w:b/>
          <w:sz w:val="32"/>
        </w:rPr>
        <w:t xml:space="preserve"> u t-</w:t>
      </w:r>
      <w:proofErr w:type="spellStart"/>
      <w:r>
        <w:rPr>
          <w:rFonts w:asciiTheme="majorHAnsi" w:hAnsiTheme="majorHAnsi"/>
          <w:b/>
          <w:sz w:val="32"/>
        </w:rPr>
        <w:t>Trade</w:t>
      </w:r>
      <w:proofErr w:type="spellEnd"/>
      <w:r>
        <w:rPr>
          <w:rFonts w:asciiTheme="majorHAnsi" w:hAnsiTheme="majorHAnsi"/>
          <w:b/>
          <w:sz w:val="32"/>
        </w:rPr>
        <w:t xml:space="preserve"> </w:t>
      </w:r>
      <w:proofErr w:type="spellStart"/>
      <w:r>
        <w:rPr>
          <w:rFonts w:asciiTheme="majorHAnsi" w:hAnsiTheme="majorHAnsi"/>
          <w:b/>
          <w:sz w:val="32"/>
        </w:rPr>
        <w:t>Unions</w:t>
      </w:r>
      <w:proofErr w:type="spellEnd"/>
    </w:p>
    <w:p w14:paraId="2E50C5F1" w14:textId="0593249F" w:rsidR="00803583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</w:rPr>
        <w:t>Ninċentivaw</w:t>
      </w:r>
      <w:proofErr w:type="spellEnd"/>
      <w:r>
        <w:rPr>
          <w:rFonts w:asciiTheme="majorHAnsi" w:hAnsiTheme="majorHAnsi"/>
          <w:sz w:val="28"/>
        </w:rPr>
        <w:t xml:space="preserve"> lin-negozji biex jimpjegaw u jħarrġu lill-immigranti (eż., noffru sussidji, </w:t>
      </w:r>
      <w:proofErr w:type="spellStart"/>
      <w:r>
        <w:rPr>
          <w:rFonts w:asciiTheme="majorHAnsi" w:hAnsiTheme="majorHAnsi"/>
          <w:sz w:val="28"/>
        </w:rPr>
        <w:t>allowance</w:t>
      </w:r>
      <w:proofErr w:type="spellEnd"/>
      <w:r>
        <w:rPr>
          <w:rFonts w:asciiTheme="majorHAnsi" w:hAnsiTheme="majorHAnsi"/>
          <w:sz w:val="28"/>
        </w:rPr>
        <w:t xml:space="preserve"> ta’ taxxa). L-impjieg iħaffef l-integrazzjoni.</w:t>
      </w:r>
    </w:p>
    <w:p w14:paraId="04C560E5" w14:textId="4BB9B490" w:rsidR="00FA2AEB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Il-ħolqien ta’ sħubijiet speċifiċi għas-settur (eż. il-kura tas-saħħa, il-loġistika) biex il-ħiliet tal-immigranti jitqabblu mal-ħtiġijiet tax-xogħol.</w:t>
      </w:r>
    </w:p>
    <w:p w14:paraId="35B3EC51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69E02E39" w14:textId="2BAF737A" w:rsidR="00803583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E.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Insaħħu l-pożizzjoni tal-istituzzjonijiet lokali (skejjel, pulizija, kura tas-saħħa)</w:t>
      </w:r>
    </w:p>
    <w:p w14:paraId="55655389" w14:textId="77777777" w:rsidR="004D10C9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Inħarrġu lill-għalliema, lill-pulizija u lill-ħaddiema tal-kura tas-saħħa fil-kompetenza kulturali u fil-prattiki kontra d-diskriminazzjoni. Inħarrġu medjaturi </w:t>
      </w:r>
      <w:proofErr w:type="spellStart"/>
      <w:r>
        <w:rPr>
          <w:rFonts w:asciiTheme="majorHAnsi" w:hAnsiTheme="majorHAnsi"/>
          <w:sz w:val="28"/>
        </w:rPr>
        <w:t>multilingwi</w:t>
      </w:r>
      <w:proofErr w:type="spellEnd"/>
      <w:r>
        <w:rPr>
          <w:rFonts w:asciiTheme="majorHAnsi" w:hAnsiTheme="majorHAnsi"/>
          <w:sz w:val="28"/>
        </w:rPr>
        <w:t xml:space="preserve"> biex jaħdmu fi ħdan dawn l-istituzzjonijiet. </w:t>
      </w:r>
    </w:p>
    <w:p w14:paraId="3F23AEFB" w14:textId="05F9ADD9" w:rsidR="00FA2AEB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Inħeġġu r-rappreżentanza tal-immigranti fl-istituzzjonijiet lokali (eż. assoċjazzjonijiet bejn il-ġenituri u l-għalliema, kunsilli tal-</w:t>
      </w:r>
      <w:proofErr w:type="spellStart"/>
      <w:r>
        <w:rPr>
          <w:rFonts w:asciiTheme="majorHAnsi" w:hAnsiTheme="majorHAnsi"/>
          <w:sz w:val="28"/>
        </w:rPr>
        <w:t>viċinat</w:t>
      </w:r>
      <w:proofErr w:type="spellEnd"/>
      <w:r>
        <w:rPr>
          <w:rFonts w:asciiTheme="majorHAnsi" w:hAnsiTheme="majorHAnsi"/>
          <w:sz w:val="28"/>
        </w:rPr>
        <w:t>).</w:t>
      </w:r>
    </w:p>
    <w:p w14:paraId="568EFE93" w14:textId="0080CD43" w:rsidR="002B7516" w:rsidRPr="000959AC" w:rsidRDefault="002B7516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</w:rPr>
        <w:t>Norganizzaw</w:t>
      </w:r>
      <w:proofErr w:type="spellEnd"/>
      <w:r>
        <w:rPr>
          <w:rFonts w:asciiTheme="majorHAnsi" w:hAnsiTheme="majorHAnsi"/>
          <w:sz w:val="28"/>
        </w:rPr>
        <w:t xml:space="preserve"> laqgħat regolari bejn il-pulizija u l-komunitajiet tal-immigranti biex nibnu l-fiduċja u </w:t>
      </w:r>
      <w:proofErr w:type="spellStart"/>
      <w:r>
        <w:rPr>
          <w:rFonts w:asciiTheme="majorHAnsi" w:hAnsiTheme="majorHAnsi"/>
          <w:sz w:val="28"/>
        </w:rPr>
        <w:t>nindirizzaw</w:t>
      </w:r>
      <w:proofErr w:type="spellEnd"/>
      <w:r>
        <w:rPr>
          <w:rFonts w:asciiTheme="majorHAnsi" w:hAnsiTheme="majorHAnsi"/>
          <w:sz w:val="28"/>
        </w:rPr>
        <w:t xml:space="preserve"> it-tħassib (eż. sessjonijiet ta’ informazzjoni, gwida, il-prevenzjoni tat-tfassil ta’ </w:t>
      </w:r>
      <w:proofErr w:type="spellStart"/>
      <w:r>
        <w:rPr>
          <w:rFonts w:asciiTheme="majorHAnsi" w:hAnsiTheme="majorHAnsi"/>
          <w:sz w:val="28"/>
        </w:rPr>
        <w:t>profili</w:t>
      </w:r>
      <w:proofErr w:type="spellEnd"/>
      <w:r>
        <w:rPr>
          <w:rFonts w:asciiTheme="majorHAnsi" w:hAnsiTheme="majorHAnsi"/>
          <w:sz w:val="28"/>
        </w:rPr>
        <w:t xml:space="preserve"> razzjali, eċċ.).</w:t>
      </w:r>
    </w:p>
    <w:p w14:paraId="3609119B" w14:textId="77777777" w:rsidR="004D10C9" w:rsidRPr="000959AC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363BF9D5" w14:textId="136EF04F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F.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proofErr w:type="spellStart"/>
      <w:r>
        <w:rPr>
          <w:rFonts w:asciiTheme="majorHAnsi" w:hAnsiTheme="majorHAnsi"/>
          <w:b/>
          <w:sz w:val="32"/>
        </w:rPr>
        <w:t>Nużaw</w:t>
      </w:r>
      <w:proofErr w:type="spellEnd"/>
      <w:r>
        <w:rPr>
          <w:rFonts w:asciiTheme="majorHAnsi" w:hAnsiTheme="majorHAnsi"/>
          <w:b/>
          <w:sz w:val="32"/>
        </w:rPr>
        <w:t xml:space="preserve"> l-għodod diġitali biex </w:t>
      </w:r>
      <w:proofErr w:type="spellStart"/>
      <w:r>
        <w:rPr>
          <w:rFonts w:asciiTheme="majorHAnsi" w:hAnsiTheme="majorHAnsi"/>
          <w:b/>
          <w:sz w:val="32"/>
        </w:rPr>
        <w:t>niffaċilitaw</w:t>
      </w:r>
      <w:proofErr w:type="spellEnd"/>
      <w:r>
        <w:rPr>
          <w:rFonts w:asciiTheme="majorHAnsi" w:hAnsiTheme="majorHAnsi"/>
          <w:b/>
          <w:sz w:val="32"/>
        </w:rPr>
        <w:t xml:space="preserve"> l-involviment</w:t>
      </w:r>
    </w:p>
    <w:p w14:paraId="5BDC2641" w14:textId="5598D84F" w:rsidR="004D10C9" w:rsidRPr="000959AC" w:rsidRDefault="004D10C9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Noħolqu pjattaformi/</w:t>
      </w:r>
      <w:proofErr w:type="spellStart"/>
      <w:r>
        <w:rPr>
          <w:rFonts w:asciiTheme="majorHAnsi" w:hAnsiTheme="majorHAnsi"/>
          <w:sz w:val="28"/>
        </w:rPr>
        <w:t>apps</w:t>
      </w:r>
      <w:proofErr w:type="spellEnd"/>
      <w:r>
        <w:rPr>
          <w:rFonts w:asciiTheme="majorHAnsi" w:hAnsiTheme="majorHAnsi"/>
          <w:sz w:val="28"/>
        </w:rPr>
        <w:t xml:space="preserve"> online fejn in-nies tal-lokal jistgħu joffru ħiliet, akkomodazzjoni, jew </w:t>
      </w:r>
      <w:proofErr w:type="spellStart"/>
      <w:r>
        <w:rPr>
          <w:rFonts w:asciiTheme="majorHAnsi" w:hAnsiTheme="majorHAnsi"/>
          <w:sz w:val="28"/>
        </w:rPr>
        <w:t>mentoraġġ</w:t>
      </w:r>
      <w:proofErr w:type="spellEnd"/>
      <w:r>
        <w:rPr>
          <w:rFonts w:asciiTheme="majorHAnsi" w:hAnsiTheme="majorHAnsi"/>
          <w:sz w:val="28"/>
        </w:rPr>
        <w:t xml:space="preserve"> lill-immigranti. Noħolqu kont </w:t>
      </w:r>
      <w:r>
        <w:rPr>
          <w:rFonts w:asciiTheme="majorHAnsi" w:hAnsiTheme="majorHAnsi"/>
          <w:sz w:val="28"/>
        </w:rPr>
        <w:lastRenderedPageBreak/>
        <w:t>tal-</w:t>
      </w:r>
      <w:proofErr w:type="spellStart"/>
      <w:r>
        <w:rPr>
          <w:rFonts w:asciiTheme="majorHAnsi" w:hAnsiTheme="majorHAnsi"/>
          <w:sz w:val="28"/>
        </w:rPr>
        <w:t>media</w:t>
      </w:r>
      <w:proofErr w:type="spellEnd"/>
      <w:r>
        <w:rPr>
          <w:rFonts w:asciiTheme="majorHAnsi" w:hAnsiTheme="majorHAnsi"/>
          <w:sz w:val="28"/>
        </w:rPr>
        <w:t xml:space="preserve"> soċjali fejn iċ-ċittadini </w:t>
      </w:r>
      <w:proofErr w:type="spellStart"/>
      <w:r>
        <w:rPr>
          <w:rFonts w:asciiTheme="majorHAnsi" w:hAnsiTheme="majorHAnsi"/>
          <w:sz w:val="28"/>
        </w:rPr>
        <w:t>ospitanti</w:t>
      </w:r>
      <w:proofErr w:type="spellEnd"/>
      <w:r>
        <w:rPr>
          <w:rFonts w:asciiTheme="majorHAnsi" w:hAnsiTheme="majorHAnsi"/>
          <w:sz w:val="28"/>
        </w:rPr>
        <w:t xml:space="preserve"> jistgħu </w:t>
      </w:r>
      <w:proofErr w:type="spellStart"/>
      <w:r>
        <w:rPr>
          <w:rFonts w:asciiTheme="majorHAnsi" w:hAnsiTheme="majorHAnsi"/>
          <w:sz w:val="28"/>
        </w:rPr>
        <w:t>jivvolontarjaw</w:t>
      </w:r>
      <w:proofErr w:type="spellEnd"/>
      <w:r>
        <w:rPr>
          <w:rFonts w:asciiTheme="majorHAnsi" w:hAnsiTheme="majorHAnsi"/>
          <w:sz w:val="28"/>
        </w:rPr>
        <w:t xml:space="preserve"> biex ikunu </w:t>
      </w:r>
      <w:proofErr w:type="spellStart"/>
      <w:r>
        <w:rPr>
          <w:rFonts w:asciiTheme="majorHAnsi" w:hAnsiTheme="majorHAnsi"/>
          <w:sz w:val="28"/>
        </w:rPr>
        <w:t>mentors</w:t>
      </w:r>
      <w:proofErr w:type="spellEnd"/>
      <w:r>
        <w:rPr>
          <w:rFonts w:asciiTheme="majorHAnsi" w:hAnsiTheme="majorHAnsi"/>
          <w:sz w:val="28"/>
        </w:rPr>
        <w:t>.</w:t>
      </w:r>
    </w:p>
    <w:p w14:paraId="0F4EC66C" w14:textId="00E492B0" w:rsidR="00FA2AEB" w:rsidRPr="000959AC" w:rsidRDefault="00E253A2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Kampanji fuq il-</w:t>
      </w:r>
      <w:proofErr w:type="spellStart"/>
      <w:r>
        <w:rPr>
          <w:rFonts w:asciiTheme="majorHAnsi" w:hAnsiTheme="majorHAnsi"/>
          <w:sz w:val="28"/>
        </w:rPr>
        <w:t>media</w:t>
      </w:r>
      <w:proofErr w:type="spellEnd"/>
      <w:r>
        <w:rPr>
          <w:rFonts w:asciiTheme="majorHAnsi" w:hAnsiTheme="majorHAnsi"/>
          <w:sz w:val="28"/>
        </w:rPr>
        <w:t xml:space="preserve"> soċjali biex jintwerew stejjer ta’ suċċess u titħeġġeġ il-parteċipazzjoni.</w:t>
      </w:r>
    </w:p>
    <w:p w14:paraId="52FD98EE" w14:textId="77777777" w:rsidR="004D10C9" w:rsidRPr="000959AC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007F45FA" w14:textId="5286DE6D" w:rsidR="00FA2AEB" w:rsidRPr="00790E27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G.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Evalwazzjoni u komunikazzjoni tar-riżultati</w:t>
      </w:r>
    </w:p>
    <w:p w14:paraId="1A49D0E5" w14:textId="4FE692EF" w:rsidR="004D10C9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</w:rPr>
        <w:t>Nimmonitorjaw</w:t>
      </w:r>
      <w:proofErr w:type="spellEnd"/>
      <w:r>
        <w:rPr>
          <w:rFonts w:asciiTheme="majorHAnsi" w:hAnsiTheme="majorHAnsi"/>
          <w:sz w:val="28"/>
        </w:rPr>
        <w:t xml:space="preserve"> u </w:t>
      </w:r>
      <w:proofErr w:type="spellStart"/>
      <w:r>
        <w:rPr>
          <w:rFonts w:asciiTheme="majorHAnsi" w:hAnsiTheme="majorHAnsi"/>
          <w:sz w:val="28"/>
        </w:rPr>
        <w:t>nippubblikaw</w:t>
      </w:r>
      <w:proofErr w:type="spellEnd"/>
      <w:r>
        <w:rPr>
          <w:rFonts w:asciiTheme="majorHAnsi" w:hAnsiTheme="majorHAnsi"/>
          <w:sz w:val="28"/>
        </w:rPr>
        <w:t xml:space="preserve"> regolarment data dwar ir-rati ta’ impjieg, il-prestazzjoni fl-iskejjel, il-ħiliet lingwistiċi, il-volontarjat tal-</w:t>
      </w:r>
      <w:proofErr w:type="spellStart"/>
      <w:r>
        <w:rPr>
          <w:rFonts w:asciiTheme="majorHAnsi" w:hAnsiTheme="majorHAnsi"/>
          <w:sz w:val="28"/>
        </w:rPr>
        <w:t>ospitanti</w:t>
      </w:r>
      <w:proofErr w:type="spellEnd"/>
      <w:r>
        <w:rPr>
          <w:rFonts w:asciiTheme="majorHAnsi" w:hAnsiTheme="majorHAnsi"/>
          <w:sz w:val="28"/>
        </w:rPr>
        <w:t>, il-fiduċja soċjali, eċċ.</w:t>
      </w:r>
    </w:p>
    <w:p w14:paraId="27DCC789" w14:textId="30E6A702" w:rsidR="00FA2AEB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Niċċelebraw stadji importanti (eż., “din is-sena 100 ċittadin lokali kienu </w:t>
      </w:r>
      <w:proofErr w:type="spellStart"/>
      <w:r>
        <w:rPr>
          <w:rFonts w:asciiTheme="majorHAnsi" w:hAnsiTheme="majorHAnsi"/>
          <w:sz w:val="28"/>
        </w:rPr>
        <w:t>mentors</w:t>
      </w:r>
      <w:proofErr w:type="spellEnd"/>
      <w:r>
        <w:rPr>
          <w:rFonts w:asciiTheme="majorHAnsi" w:hAnsiTheme="majorHAnsi"/>
          <w:sz w:val="28"/>
        </w:rPr>
        <w:t xml:space="preserve"> tal-immigranti”). </w:t>
      </w:r>
      <w:proofErr w:type="spellStart"/>
      <w:r>
        <w:rPr>
          <w:rFonts w:asciiTheme="majorHAnsi" w:hAnsiTheme="majorHAnsi"/>
          <w:sz w:val="28"/>
        </w:rPr>
        <w:t>Norganizzaw</w:t>
      </w:r>
      <w:proofErr w:type="spellEnd"/>
      <w:r>
        <w:rPr>
          <w:rFonts w:asciiTheme="majorHAnsi" w:hAnsiTheme="majorHAnsi"/>
          <w:sz w:val="28"/>
        </w:rPr>
        <w:t xml:space="preserve"> ċerimonja annwali tal-għoti tal-premjijiet </w:t>
      </w:r>
      <w:proofErr w:type="spellStart"/>
      <w:r>
        <w:rPr>
          <w:rFonts w:asciiTheme="majorHAnsi" w:hAnsiTheme="majorHAnsi"/>
          <w:sz w:val="28"/>
        </w:rPr>
        <w:t>għall-ospitanti</w:t>
      </w:r>
      <w:proofErr w:type="spellEnd"/>
      <w:r>
        <w:rPr>
          <w:rFonts w:asciiTheme="majorHAnsi" w:hAnsiTheme="majorHAnsi"/>
          <w:sz w:val="28"/>
        </w:rPr>
        <w:t xml:space="preserve"> li jwettqu l-volontarjat.</w:t>
      </w:r>
    </w:p>
    <w:p w14:paraId="180D6714" w14:textId="79B8AD8B" w:rsidR="00461D41" w:rsidRPr="000959AC" w:rsidRDefault="00461D41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Inżommu djalogu kostanti mal-popolazzjoni </w:t>
      </w:r>
      <w:proofErr w:type="spellStart"/>
      <w:r>
        <w:rPr>
          <w:rFonts w:asciiTheme="majorHAnsi" w:hAnsiTheme="majorHAnsi"/>
          <w:sz w:val="28"/>
        </w:rPr>
        <w:t>ospitanti</w:t>
      </w:r>
      <w:proofErr w:type="spellEnd"/>
      <w:r>
        <w:rPr>
          <w:rFonts w:asciiTheme="majorHAnsi" w:hAnsiTheme="majorHAnsi"/>
          <w:sz w:val="28"/>
        </w:rPr>
        <w:t xml:space="preserve">, mal-komunità tal-immigranti, mal-mexxejja tal-komunità, </w:t>
      </w:r>
      <w:proofErr w:type="spellStart"/>
      <w:r>
        <w:rPr>
          <w:rFonts w:asciiTheme="majorHAnsi" w:hAnsiTheme="majorHAnsi"/>
          <w:sz w:val="28"/>
        </w:rPr>
        <w:t>mal-media</w:t>
      </w:r>
      <w:proofErr w:type="spellEnd"/>
      <w:r>
        <w:rPr>
          <w:rFonts w:asciiTheme="majorHAnsi" w:hAnsiTheme="majorHAnsi"/>
          <w:sz w:val="28"/>
        </w:rPr>
        <w:t xml:space="preserve"> lokali. </w:t>
      </w:r>
    </w:p>
    <w:p w14:paraId="38869FD8" w14:textId="77777777" w:rsidR="00FA2AEB" w:rsidRPr="000959AC" w:rsidRDefault="00FA2AEB">
      <w:pPr>
        <w:rPr>
          <w:rFonts w:asciiTheme="majorHAnsi" w:hAnsiTheme="majorHAnsi" w:cstheme="majorHAnsi"/>
          <w:sz w:val="28"/>
          <w:szCs w:val="28"/>
        </w:rPr>
      </w:pPr>
    </w:p>
    <w:p w14:paraId="4760421F" w14:textId="322CC1F9" w:rsidR="003A0792" w:rsidRPr="000959AC" w:rsidRDefault="003A0792" w:rsidP="003A0792">
      <w:pPr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Drittijiet u responsabbiltajiet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>tal-immigranti u l-</w:t>
      </w:r>
      <w:proofErr w:type="spellStart"/>
      <w:r>
        <w:rPr>
          <w:rFonts w:ascii="Gill Sans Std ExtraBold" w:hAnsi="Gill Sans Std ExtraBold"/>
          <w:b/>
          <w:color w:val="C00000"/>
          <w:sz w:val="32"/>
          <w:u w:val="single"/>
        </w:rPr>
        <w:t>ospitanti</w:t>
      </w:r>
      <w:proofErr w:type="spellEnd"/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</w:t>
      </w:r>
    </w:p>
    <w:p w14:paraId="7409C5A6" w14:textId="77777777" w:rsidR="003A0792" w:rsidRPr="000959AC" w:rsidRDefault="003A0792" w:rsidP="003A0792"/>
    <w:p w14:paraId="59AA3AF7" w14:textId="38470AD4" w:rsidR="003A0792" w:rsidRPr="000959AC" w:rsidRDefault="003A0792" w:rsidP="003A0792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>Responsabbiltajiet tal-immigranti</w:t>
      </w:r>
    </w:p>
    <w:p w14:paraId="6B5CF953" w14:textId="48CA23C2" w:rsidR="00AC3B03" w:rsidRPr="000959AC" w:rsidRDefault="00AC3B03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Jitgħallmu dwar il-liġijiet u r-regolamenti lokali u </w:t>
      </w:r>
      <w:proofErr w:type="spellStart"/>
      <w:r>
        <w:rPr>
          <w:rFonts w:asciiTheme="majorHAnsi" w:hAnsiTheme="majorHAnsi"/>
          <w:sz w:val="24"/>
        </w:rPr>
        <w:t>josservawhom</w:t>
      </w:r>
      <w:proofErr w:type="spellEnd"/>
      <w:r>
        <w:rPr>
          <w:rFonts w:asciiTheme="majorHAnsi" w:hAnsiTheme="majorHAnsi"/>
          <w:sz w:val="24"/>
        </w:rPr>
        <w:t>.</w:t>
      </w:r>
    </w:p>
    <w:p w14:paraId="58A7FC13" w14:textId="1598EFD1" w:rsidR="00AC3B03" w:rsidRPr="000959AC" w:rsidRDefault="00AC3B03" w:rsidP="00AC3B0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Jitgħallmu dwar id-drawwiet lokali u n-normi kulturali u </w:t>
      </w:r>
      <w:proofErr w:type="spellStart"/>
      <w:r>
        <w:rPr>
          <w:rFonts w:asciiTheme="majorHAnsi" w:hAnsiTheme="majorHAnsi"/>
          <w:sz w:val="24"/>
        </w:rPr>
        <w:t>jirrispettawhom</w:t>
      </w:r>
      <w:proofErr w:type="spellEnd"/>
      <w:r>
        <w:rPr>
          <w:rFonts w:asciiTheme="majorHAnsi" w:hAnsiTheme="majorHAnsi"/>
          <w:sz w:val="24"/>
        </w:rPr>
        <w:t>.</w:t>
      </w:r>
    </w:p>
    <w:p w14:paraId="72A50C7D" w14:textId="4CD03A64" w:rsidR="003A0792" w:rsidRPr="000959AC" w:rsidRDefault="003A0792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Jinvolvu ruħhom b’mod attiv fi programmi lingwistiċi u ta’ taħriġ.</w:t>
      </w:r>
    </w:p>
    <w:p w14:paraId="7C4D1A4D" w14:textId="3E38F1F1" w:rsidR="003A0792" w:rsidRPr="000959AC" w:rsidRDefault="003A0792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Jikkontribwixxu għall-komunità permezz tax-xogħol, il-volontarjat, jew il-parteċipazzjoni </w:t>
      </w:r>
      <w:proofErr w:type="spellStart"/>
      <w:r>
        <w:rPr>
          <w:rFonts w:asciiTheme="majorHAnsi" w:hAnsiTheme="majorHAnsi"/>
          <w:sz w:val="24"/>
        </w:rPr>
        <w:t>ċivika</w:t>
      </w:r>
      <w:proofErr w:type="spellEnd"/>
      <w:r>
        <w:rPr>
          <w:rFonts w:asciiTheme="majorHAnsi" w:hAnsiTheme="majorHAnsi"/>
          <w:sz w:val="24"/>
        </w:rPr>
        <w:t>.</w:t>
      </w:r>
    </w:p>
    <w:p w14:paraId="7F245F79" w14:textId="4E79292C" w:rsidR="003A0792" w:rsidRPr="000959AC" w:rsidRDefault="00AC3B03" w:rsidP="00AC3B0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Jaħdmu biex </w:t>
      </w:r>
      <w:proofErr w:type="spellStart"/>
      <w:r>
        <w:rPr>
          <w:rFonts w:asciiTheme="majorHAnsi" w:hAnsiTheme="majorHAnsi"/>
          <w:sz w:val="24"/>
        </w:rPr>
        <w:t>jintegraw</w:t>
      </w:r>
      <w:proofErr w:type="spellEnd"/>
      <w:r>
        <w:rPr>
          <w:rFonts w:asciiTheme="majorHAnsi" w:hAnsiTheme="majorHAnsi"/>
          <w:sz w:val="24"/>
        </w:rPr>
        <w:t xml:space="preserve"> lilhom infushom u lill-familja, waqt li jibnu relazzjonijiet maċ-ċittadini </w:t>
      </w:r>
      <w:proofErr w:type="spellStart"/>
      <w:r>
        <w:rPr>
          <w:rFonts w:asciiTheme="majorHAnsi" w:hAnsiTheme="majorHAnsi"/>
          <w:sz w:val="24"/>
        </w:rPr>
        <w:t>ospitanti</w:t>
      </w:r>
      <w:proofErr w:type="spellEnd"/>
      <w:r>
        <w:rPr>
          <w:rFonts w:asciiTheme="majorHAnsi" w:hAnsiTheme="majorHAnsi"/>
          <w:sz w:val="24"/>
        </w:rPr>
        <w:t>.</w:t>
      </w:r>
    </w:p>
    <w:p w14:paraId="192D6896" w14:textId="77777777" w:rsidR="000B7AFE" w:rsidRPr="000959AC" w:rsidRDefault="000B7AFE" w:rsidP="000B7AFE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35F05808" w14:textId="57BF20E0" w:rsidR="003A0792" w:rsidRPr="000959AC" w:rsidRDefault="00B90963" w:rsidP="003A079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>Id-drittijiet tal-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immigranti</w:t>
      </w:r>
      <w:r>
        <w:rPr>
          <w:rFonts w:asciiTheme="majorHAnsi" w:hAnsiTheme="majorHAnsi"/>
          <w:color w:val="FFFFFF" w:themeColor="background1"/>
          <w:sz w:val="24"/>
        </w:rPr>
        <w:t xml:space="preserve"> </w:t>
      </w:r>
    </w:p>
    <w:p w14:paraId="606E05F1" w14:textId="4EFF31A8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Aċċess għal servizzi essenzjali: akkomodazzjoni, kura tas-saħħa, edukazzjoni u impjieg.</w:t>
      </w:r>
    </w:p>
    <w:p w14:paraId="77E6E2FC" w14:textId="59755C7C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Ir-rispett għall-identità unika tagħhom, il-libertà tar-reliġjon, u l-isfond kulturali.</w:t>
      </w:r>
    </w:p>
    <w:p w14:paraId="6F9EE816" w14:textId="41917ED0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Opportunitajiet biex isegwu korsijiet tal-lingwa u taħriġ.</w:t>
      </w:r>
    </w:p>
    <w:p w14:paraId="3E3A8EA6" w14:textId="78B33575" w:rsidR="003A0792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Id-dritt li jiġu ttrattati b’</w:t>
      </w:r>
      <w:proofErr w:type="spellStart"/>
      <w:r>
        <w:rPr>
          <w:rFonts w:asciiTheme="majorHAnsi" w:hAnsiTheme="majorHAnsi"/>
          <w:sz w:val="24"/>
        </w:rPr>
        <w:t>dinjità</w:t>
      </w:r>
      <w:proofErr w:type="spellEnd"/>
      <w:r>
        <w:rPr>
          <w:rFonts w:asciiTheme="majorHAnsi" w:hAnsiTheme="majorHAnsi"/>
          <w:sz w:val="24"/>
        </w:rPr>
        <w:t>, ħielsa minn kwalunkwe forma ta’ diskriminazzjoni jew razziżmu.</w:t>
      </w:r>
    </w:p>
    <w:p w14:paraId="677F5D7B" w14:textId="41DE3F4B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Parteċipazzjoni fit-teħid ta’ deċiżjonijiet komunitarji u skambji kulturali.</w:t>
      </w:r>
    </w:p>
    <w:p w14:paraId="1C321619" w14:textId="77777777" w:rsidR="003A0792" w:rsidRPr="000959AC" w:rsidRDefault="003A0792" w:rsidP="003A0792">
      <w:pPr>
        <w:rPr>
          <w:rFonts w:asciiTheme="majorHAnsi" w:hAnsiTheme="majorHAnsi" w:cstheme="majorHAnsi"/>
          <w:sz w:val="24"/>
          <w:szCs w:val="24"/>
        </w:rPr>
      </w:pPr>
    </w:p>
    <w:p w14:paraId="70894341" w14:textId="31EF0128" w:rsidR="00B90963" w:rsidRPr="000959AC" w:rsidRDefault="00B90963" w:rsidP="00B90963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>Responsabbiltajiet taċ-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 xml:space="preserve">ċittadini </w:t>
      </w:r>
      <w:proofErr w:type="spellStart"/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ospitanti</w:t>
      </w:r>
      <w:proofErr w:type="spellEnd"/>
    </w:p>
    <w:p w14:paraId="5FDB49DA" w14:textId="59EAF422" w:rsidR="00B90963" w:rsidRPr="000959AC" w:rsidRDefault="00FC005A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Juru tolleranza u rispett għall-immigranti ġodda u d-drittijiet tagħhom; jikkonformaw mal-liġi.</w:t>
      </w:r>
    </w:p>
    <w:p w14:paraId="1695334B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Irawmu</w:t>
      </w:r>
      <w:proofErr w:type="spellEnd"/>
      <w:r>
        <w:rPr>
          <w:rFonts w:asciiTheme="majorHAnsi" w:hAnsiTheme="majorHAnsi"/>
          <w:sz w:val="24"/>
        </w:rPr>
        <w:t xml:space="preserve"> l-</w:t>
      </w:r>
      <w:proofErr w:type="spellStart"/>
      <w:r>
        <w:rPr>
          <w:rFonts w:asciiTheme="majorHAnsi" w:hAnsiTheme="majorHAnsi"/>
          <w:sz w:val="24"/>
        </w:rPr>
        <w:t>fehim</w:t>
      </w:r>
      <w:proofErr w:type="spellEnd"/>
      <w:r>
        <w:rPr>
          <w:rFonts w:asciiTheme="majorHAnsi" w:hAnsiTheme="majorHAnsi"/>
          <w:sz w:val="24"/>
        </w:rPr>
        <w:t xml:space="preserve"> u l-aċċettazzjoni tal-immigranti fil-komunità.</w:t>
      </w:r>
    </w:p>
    <w:p w14:paraId="74DD8C2D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Jappoġġjaw in-negozji u s-servizzi lokali fl-adattament </w:t>
      </w:r>
      <w:proofErr w:type="spellStart"/>
      <w:r>
        <w:rPr>
          <w:rFonts w:asciiTheme="majorHAnsi" w:hAnsiTheme="majorHAnsi"/>
          <w:sz w:val="24"/>
        </w:rPr>
        <w:t>għas-sottilitajiet</w:t>
      </w:r>
      <w:proofErr w:type="spellEnd"/>
      <w:r>
        <w:rPr>
          <w:rFonts w:asciiTheme="majorHAnsi" w:hAnsiTheme="majorHAnsi"/>
          <w:sz w:val="24"/>
        </w:rPr>
        <w:t xml:space="preserve"> kulturali.</w:t>
      </w:r>
    </w:p>
    <w:p w14:paraId="72578292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Jipparteċipaw f’inizjattivi ta’ bini tal-komunità li jlaqqgħu flimkien gruppi differenti.</w:t>
      </w:r>
    </w:p>
    <w:p w14:paraId="22390E5B" w14:textId="59EFB968" w:rsidR="00B90963" w:rsidRPr="00790E27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Jiġġieldu l-</w:t>
      </w:r>
      <w:proofErr w:type="spellStart"/>
      <w:r>
        <w:rPr>
          <w:rFonts w:asciiTheme="majorHAnsi" w:hAnsiTheme="majorHAnsi"/>
          <w:sz w:val="24"/>
        </w:rPr>
        <w:t>miti</w:t>
      </w:r>
      <w:proofErr w:type="spellEnd"/>
      <w:r>
        <w:rPr>
          <w:rFonts w:asciiTheme="majorHAnsi" w:hAnsiTheme="majorHAnsi"/>
          <w:sz w:val="24"/>
        </w:rPr>
        <w:t xml:space="preserve"> u l-</w:t>
      </w:r>
      <w:proofErr w:type="spellStart"/>
      <w:r>
        <w:rPr>
          <w:rFonts w:asciiTheme="majorHAnsi" w:hAnsiTheme="majorHAnsi"/>
          <w:sz w:val="24"/>
        </w:rPr>
        <w:t>miżinformazzjoni</w:t>
      </w:r>
      <w:proofErr w:type="spellEnd"/>
      <w:r>
        <w:rPr>
          <w:rFonts w:asciiTheme="majorHAnsi" w:hAnsiTheme="majorHAnsi"/>
          <w:sz w:val="24"/>
        </w:rPr>
        <w:t xml:space="preserve"> dwar l-immigranti.</w:t>
      </w:r>
    </w:p>
    <w:p w14:paraId="4E5E66A9" w14:textId="77777777" w:rsidR="00B90963" w:rsidRPr="00790E27" w:rsidRDefault="00B90963" w:rsidP="00B9096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7AAD145F" w14:textId="5CC4D179" w:rsidR="00B90963" w:rsidRPr="000959AC" w:rsidRDefault="00B90963" w:rsidP="00B9096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>Drittijiet taċ-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 xml:space="preserve">ċittadini </w:t>
      </w:r>
      <w:proofErr w:type="spellStart"/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ospitanti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5B1C244D" w14:textId="694A2037" w:rsidR="00FC005A" w:rsidRPr="000959AC" w:rsidRDefault="00FC005A" w:rsidP="00FC005A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Jinvolvu ruħhom fit-tfassil u l-implimentazzjoni tal-politiki ta’ integrazzjoni.</w:t>
      </w:r>
    </w:p>
    <w:p w14:paraId="4CBDD90A" w14:textId="77777777" w:rsidR="00FC005A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Jirċievu informazzjoni regolari mill-awtorità lokali dwar il-proċess ta’ integrazzjoni. </w:t>
      </w:r>
    </w:p>
    <w:p w14:paraId="575779A2" w14:textId="4C1E01DB" w:rsidR="00B90963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Jipparteċipaw fi skambji kulturali u avvenimenti komunitarji mal-immigranti.</w:t>
      </w:r>
    </w:p>
    <w:p w14:paraId="3CABC622" w14:textId="73B9258E" w:rsidR="00B90963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Jirċievu taħriġ u informazzjoni dwar il-bini ta’ relazzjonijiet mal-immigranti ġodda. </w:t>
      </w:r>
    </w:p>
    <w:p w14:paraId="45BD2A10" w14:textId="34FB2E44" w:rsidR="00B90963" w:rsidRPr="000959AC" w:rsidRDefault="000A40B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Jippreservaw l-aspetti fundamentali tal-kultura u l-istil ta’ ħajja lokali.</w:t>
      </w:r>
    </w:p>
    <w:p w14:paraId="476CFA01" w14:textId="77777777" w:rsidR="002A310D" w:rsidRPr="000959AC" w:rsidRDefault="002A310D" w:rsidP="00D80E97">
      <w:pPr>
        <w:tabs>
          <w:tab w:val="left" w:pos="7230"/>
        </w:tabs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DFD70B0" w14:textId="6B8E26A2" w:rsidR="00FE0BC6" w:rsidRPr="000959AC" w:rsidRDefault="0019521B" w:rsidP="00D80E97">
      <w:pPr>
        <w:tabs>
          <w:tab w:val="left" w:pos="723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Prinċipji liberali u demokratiċi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għall-integrazzjoni </w:t>
      </w:r>
    </w:p>
    <w:p w14:paraId="7FC60824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</w:p>
    <w:p w14:paraId="3A77CACC" w14:textId="27DDB146" w:rsidR="008224B3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bCs/>
        </w:rPr>
        <w:t>Il-valuri tal-libertà</w:t>
      </w:r>
      <w:r>
        <w:rPr>
          <w:rFonts w:asciiTheme="majorHAnsi" w:hAnsiTheme="majorHAnsi"/>
        </w:rPr>
        <w:t xml:space="preserve"> u d-demokrazija huma universali – ma japplikawx biss għal nazzjonalitajiet, reliġjonijiet jew gruppi etniċi speċifiċi.</w:t>
      </w:r>
      <w:r>
        <w:rPr>
          <w:rFonts w:asciiTheme="majorHAnsi" w:hAnsiTheme="majorHAnsi"/>
          <w:sz w:val="24"/>
        </w:rPr>
        <w:t xml:space="preserve"> </w:t>
      </w:r>
    </w:p>
    <w:p w14:paraId="678793EB" w14:textId="6C7E0AF8" w:rsidR="00B525C0" w:rsidRPr="000959AC" w:rsidRDefault="008D28DC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 xml:space="preserve">Madankollu, jeħtieġ li jiġu mgħallma, spjegati, </w:t>
      </w:r>
      <w:proofErr w:type="spellStart"/>
      <w:r>
        <w:rPr>
          <w:rFonts w:asciiTheme="majorHAnsi" w:hAnsiTheme="majorHAnsi"/>
          <w:sz w:val="24"/>
        </w:rPr>
        <w:t>imrawma</w:t>
      </w:r>
      <w:proofErr w:type="spellEnd"/>
      <w:r>
        <w:rPr>
          <w:rFonts w:asciiTheme="majorHAnsi" w:hAnsiTheme="majorHAnsi"/>
          <w:sz w:val="24"/>
        </w:rPr>
        <w:t xml:space="preserve"> u mħarsa.</w:t>
      </w:r>
    </w:p>
    <w:p w14:paraId="276E1442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3202961" w14:textId="70A209B1" w:rsidR="00B525C0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sz w:val="24"/>
        </w:rPr>
        <w:lastRenderedPageBreak/>
        <w:t>Kulħadd</w:t>
      </w:r>
      <w:r>
        <w:rPr>
          <w:rFonts w:asciiTheme="majorHAnsi" w:hAnsiTheme="majorHAnsi"/>
          <w:sz w:val="24"/>
        </w:rPr>
        <w:t xml:space="preserve"> għandu d-dritt li </w:t>
      </w:r>
      <w:proofErr w:type="spellStart"/>
      <w:r>
        <w:rPr>
          <w:rFonts w:asciiTheme="majorHAnsi" w:hAnsiTheme="majorHAnsi"/>
          <w:sz w:val="24"/>
        </w:rPr>
        <w:t>jirrealizza</w:t>
      </w:r>
      <w:proofErr w:type="spellEnd"/>
      <w:r>
        <w:rPr>
          <w:rFonts w:asciiTheme="majorHAnsi" w:hAnsiTheme="majorHAnsi"/>
          <w:sz w:val="24"/>
        </w:rPr>
        <w:t xml:space="preserve"> l-potenzjal sħiħ tiegħu fis-soċjetà.</w:t>
      </w:r>
    </w:p>
    <w:p w14:paraId="7378BC9A" w14:textId="77777777" w:rsidR="008224B3" w:rsidRPr="000959AC" w:rsidRDefault="008224B3" w:rsidP="008224B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3A42944E" w14:textId="450BDF0D" w:rsidR="008D28DC" w:rsidRPr="000959AC" w:rsidRDefault="008D28DC" w:rsidP="008224B3">
      <w:pPr>
        <w:pStyle w:val="ListParagraph"/>
        <w:numPr>
          <w:ilvl w:val="0"/>
          <w:numId w:val="28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</w:rPr>
        <w:t>Il-lingwa</w:t>
      </w:r>
      <w:r>
        <w:rPr>
          <w:rFonts w:asciiTheme="majorHAnsi" w:hAnsiTheme="majorHAnsi"/>
          <w:sz w:val="24"/>
        </w:rPr>
        <w:t xml:space="preserve"> hija għodda indispensabbli biex persuna tilħaq il-potenzjal sħiħ tagħha.</w:t>
      </w:r>
    </w:p>
    <w:p w14:paraId="61C62EAC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5AB747" w14:textId="7EE69EF2" w:rsidR="00B525C0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sz w:val="24"/>
        </w:rPr>
        <w:t xml:space="preserve">Dak li persuna </w:t>
      </w:r>
      <w:proofErr w:type="spellStart"/>
      <w:r>
        <w:rPr>
          <w:rFonts w:asciiTheme="majorHAnsi" w:hAnsiTheme="majorHAnsi"/>
          <w:b/>
          <w:bCs/>
          <w:sz w:val="24"/>
        </w:rPr>
        <w:t>taspira</w:t>
      </w:r>
      <w:proofErr w:type="spellEnd"/>
      <w:r>
        <w:rPr>
          <w:rFonts w:asciiTheme="majorHAnsi" w:hAnsiTheme="majorHAnsi"/>
          <w:sz w:val="24"/>
        </w:rPr>
        <w:t xml:space="preserve"> li tagħmel huwa aktar importanti mill-isfond tagħha.</w:t>
      </w:r>
    </w:p>
    <w:p w14:paraId="1CCD24AB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7D8F72" w14:textId="3D283486" w:rsidR="00B525C0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sz w:val="24"/>
        </w:rPr>
        <w:t>Soċjetà ġusta</w:t>
      </w:r>
      <w:r>
        <w:rPr>
          <w:rFonts w:asciiTheme="majorHAnsi" w:hAnsiTheme="majorHAnsi"/>
          <w:sz w:val="24"/>
        </w:rPr>
        <w:t xml:space="preserve"> toffri opportunitajiet indaqs għal kulħadd.</w:t>
      </w:r>
    </w:p>
    <w:p w14:paraId="177F8DCE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963FEF" w14:textId="09C7ECA5" w:rsidR="008D28DC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sz w:val="24"/>
        </w:rPr>
        <w:t>It-tisħiħ tal-pożizzjoni taċ-ċittadini</w:t>
      </w:r>
      <w:r>
        <w:rPr>
          <w:rFonts w:asciiTheme="majorHAnsi" w:hAnsiTheme="majorHAnsi"/>
          <w:sz w:val="24"/>
        </w:rPr>
        <w:t xml:space="preserve"> biex jgħinu fit-tiswir tal-komunitajiet tagħhom huwa l-aħjar mod biex jinkisbu riżultati pożittivi.</w:t>
      </w:r>
    </w:p>
    <w:p w14:paraId="44E2B632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E876A13" w14:textId="136FD8F4" w:rsidR="00B525C0" w:rsidRPr="000959AC" w:rsidRDefault="008D28DC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sz w:val="24"/>
        </w:rPr>
        <w:t>Id-</w:t>
      </w:r>
      <w:proofErr w:type="spellStart"/>
      <w:r>
        <w:rPr>
          <w:rFonts w:asciiTheme="majorHAnsi" w:hAnsiTheme="majorHAnsi"/>
          <w:b/>
          <w:bCs/>
          <w:sz w:val="24"/>
        </w:rPr>
        <w:t>diversità</w:t>
      </w:r>
      <w:proofErr w:type="spellEnd"/>
      <w:r>
        <w:rPr>
          <w:rFonts w:asciiTheme="majorHAnsi" w:hAnsiTheme="majorHAnsi"/>
          <w:b/>
          <w:bCs/>
          <w:sz w:val="24"/>
        </w:rPr>
        <w:t xml:space="preserve"> ġestita tajjeb</w:t>
      </w:r>
      <w:r>
        <w:rPr>
          <w:rFonts w:asciiTheme="majorHAnsi" w:hAnsiTheme="majorHAnsi"/>
          <w:sz w:val="24"/>
        </w:rPr>
        <w:t xml:space="preserve"> hija sors ta’ saħħa ekonomika u kulturali.</w:t>
      </w:r>
    </w:p>
    <w:p w14:paraId="3963B911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9BE665" w14:textId="63AFC1AB" w:rsidR="00B525C0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sz w:val="24"/>
        </w:rPr>
        <w:t>L-integrazzjoni ma tfissirx</w:t>
      </w:r>
      <w:r>
        <w:rPr>
          <w:rFonts w:asciiTheme="majorHAnsi" w:hAnsiTheme="majorHAnsi"/>
          <w:sz w:val="24"/>
        </w:rPr>
        <w:t xml:space="preserve"> li l-immigranti jridu </w:t>
      </w:r>
      <w:proofErr w:type="spellStart"/>
      <w:r>
        <w:rPr>
          <w:rFonts w:asciiTheme="majorHAnsi" w:hAnsiTheme="majorHAnsi"/>
          <w:sz w:val="24"/>
        </w:rPr>
        <w:t>jabbandunaw</w:t>
      </w:r>
      <w:proofErr w:type="spellEnd"/>
      <w:r>
        <w:rPr>
          <w:rFonts w:asciiTheme="majorHAnsi" w:hAnsiTheme="majorHAnsi"/>
          <w:sz w:val="24"/>
        </w:rPr>
        <w:t xml:space="preserve"> l-identità tal-oriġini tagħhom; l-integrazzjoni hija proċess li jippermettilhom jikkontribwixxu għas-soċjetà li bdew jgħixu fiha waqt li tiġi </w:t>
      </w:r>
      <w:proofErr w:type="spellStart"/>
      <w:r>
        <w:rPr>
          <w:rFonts w:asciiTheme="majorHAnsi" w:hAnsiTheme="majorHAnsi"/>
          <w:sz w:val="24"/>
        </w:rPr>
        <w:t>rispettata</w:t>
      </w:r>
      <w:proofErr w:type="spellEnd"/>
      <w:r>
        <w:rPr>
          <w:rFonts w:asciiTheme="majorHAnsi" w:hAnsiTheme="majorHAnsi"/>
          <w:sz w:val="24"/>
        </w:rPr>
        <w:t xml:space="preserve"> l-identità unika tagħhom, u l-immigranti jirrispettaw il-liġijiet u l-valuri ta’ dan l-ambjent ġdid. </w:t>
      </w:r>
    </w:p>
    <w:p w14:paraId="6E3D7F09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549A1455" w14:textId="41BF982B" w:rsidR="008224B3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sz w:val="24"/>
        </w:rPr>
        <w:t>L-integrazzjoni b’suċċess</w:t>
      </w:r>
      <w:r>
        <w:rPr>
          <w:rFonts w:asciiTheme="majorHAnsi" w:hAnsiTheme="majorHAnsi"/>
          <w:sz w:val="24"/>
        </w:rPr>
        <w:t xml:space="preserve"> tipproduċi komunitajiet lokali aktar b’saħħithom u aktar </w:t>
      </w:r>
      <w:proofErr w:type="spellStart"/>
      <w:r>
        <w:rPr>
          <w:rFonts w:asciiTheme="majorHAnsi" w:hAnsiTheme="majorHAnsi"/>
          <w:sz w:val="24"/>
        </w:rPr>
        <w:t>reżiljenti</w:t>
      </w:r>
      <w:proofErr w:type="spellEnd"/>
      <w:r>
        <w:rPr>
          <w:rFonts w:asciiTheme="majorHAnsi" w:hAnsiTheme="majorHAnsi"/>
          <w:sz w:val="24"/>
        </w:rPr>
        <w:t xml:space="preserve">. </w:t>
      </w:r>
    </w:p>
    <w:p w14:paraId="46FE7B0C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6A7D30A" w14:textId="132619E4" w:rsidR="008224B3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L-integrazzjoni hija essenzjali</w:t>
      </w:r>
      <w:r>
        <w:rPr>
          <w:rFonts w:asciiTheme="majorHAnsi" w:hAnsiTheme="majorHAnsi"/>
          <w:sz w:val="24"/>
        </w:rPr>
        <w:t xml:space="preserve"> għall-futur tal-Unjoni Ewropea. Dan għaliex il-popolazzjoni tal-Unjoni mistennija tonqos waqt li r-rati tal-</w:t>
      </w:r>
      <w:proofErr w:type="spellStart"/>
      <w:r>
        <w:rPr>
          <w:rFonts w:asciiTheme="majorHAnsi" w:hAnsiTheme="majorHAnsi"/>
          <w:sz w:val="24"/>
        </w:rPr>
        <w:t>fertilità</w:t>
      </w:r>
      <w:proofErr w:type="spellEnd"/>
      <w:r>
        <w:rPr>
          <w:rFonts w:asciiTheme="majorHAnsi" w:hAnsiTheme="majorHAnsi"/>
          <w:sz w:val="24"/>
        </w:rPr>
        <w:t xml:space="preserve"> mistennija jibqgħu baxxi, u għalhekk </w:t>
      </w:r>
      <w:proofErr w:type="spellStart"/>
      <w:r>
        <w:rPr>
          <w:rFonts w:asciiTheme="majorHAnsi" w:hAnsiTheme="majorHAnsi"/>
          <w:sz w:val="24"/>
        </w:rPr>
        <w:t>fid-deċennji</w:t>
      </w:r>
      <w:proofErr w:type="spellEnd"/>
      <w:r>
        <w:rPr>
          <w:rFonts w:asciiTheme="majorHAnsi" w:hAnsiTheme="majorHAnsi"/>
          <w:sz w:val="24"/>
        </w:rPr>
        <w:t xml:space="preserve"> li ġejjin l-istandard tal-għajxien tal-Ewropa jista’ jinżamm biss parzjalment bis-saħħa tal-immigrazzjoni.</w:t>
      </w:r>
    </w:p>
    <w:p w14:paraId="112487A2" w14:textId="417405ED" w:rsidR="000B7AFE" w:rsidRPr="000959AC" w:rsidRDefault="000B7AFE">
      <w:pPr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br w:type="page"/>
      </w:r>
    </w:p>
    <w:p w14:paraId="6D31D813" w14:textId="77777777" w:rsidR="002A310D" w:rsidRPr="000959AC" w:rsidRDefault="002A310D" w:rsidP="003733F7">
      <w:pPr>
        <w:pStyle w:val="ListParagraph"/>
        <w:ind w:left="0"/>
        <w:rPr>
          <w:rFonts w:ascii="Gill Sans Std ExtraBold" w:hAnsi="Gill Sans Std ExtraBold" w:cstheme="majorHAnsi"/>
          <w:b/>
          <w:bCs/>
          <w:color w:val="FFFFFF" w:themeColor="background1"/>
          <w:sz w:val="18"/>
          <w:szCs w:val="18"/>
          <w:highlight w:val="black"/>
          <w:u w:val="single"/>
        </w:rPr>
      </w:pPr>
    </w:p>
    <w:p w14:paraId="1B143828" w14:textId="3ABFDA98" w:rsidR="000B7AFE" w:rsidRPr="000959AC" w:rsidRDefault="00F40965" w:rsidP="003733F7">
      <w:pPr>
        <w:pStyle w:val="ListParagraph"/>
        <w:ind w:left="0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Il-ġlieda kontra l-</w:t>
      </w:r>
      <w:proofErr w:type="spellStart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miżinformazzjoni</w:t>
      </w:r>
      <w:proofErr w:type="spellEnd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u d-</w:t>
      </w:r>
      <w:proofErr w:type="spellStart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diżinformazzjoni</w:t>
      </w:r>
      <w:proofErr w:type="spellEnd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: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</w:t>
      </w:r>
      <w:proofErr w:type="spellStart"/>
      <w:r>
        <w:rPr>
          <w:rFonts w:ascii="Gill Sans Std ExtraBold" w:hAnsi="Gill Sans Std ExtraBold"/>
          <w:b/>
          <w:color w:val="C00000"/>
          <w:sz w:val="32"/>
          <w:u w:val="single"/>
        </w:rPr>
        <w:t>is-sandwich</w:t>
      </w:r>
      <w:proofErr w:type="spellEnd"/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tal-verità</w:t>
      </w:r>
    </w:p>
    <w:p w14:paraId="6F9A2FDA" w14:textId="529B90A6" w:rsidR="00D20D14" w:rsidRPr="000959AC" w:rsidRDefault="002600C6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  <w:r>
        <w:rPr>
          <w:rFonts w:ascii="Gill Sans Std ExtraBold" w:hAnsi="Gill Sans Std ExtraBold"/>
          <w:b/>
          <w:noProof/>
          <w:color w:val="FFFFFF" w:themeColor="background1"/>
          <w:sz w:val="32"/>
          <w:u w:val="single"/>
        </w:rPr>
        <w:drawing>
          <wp:anchor distT="0" distB="0" distL="114300" distR="114300" simplePos="0" relativeHeight="251661312" behindDoc="0" locked="0" layoutInCell="1" allowOverlap="1" wp14:anchorId="120E08A3" wp14:editId="70FF0B08">
            <wp:simplePos x="0" y="0"/>
            <wp:positionH relativeFrom="column">
              <wp:posOffset>39370</wp:posOffset>
            </wp:positionH>
            <wp:positionV relativeFrom="paragraph">
              <wp:posOffset>244475</wp:posOffset>
            </wp:positionV>
            <wp:extent cx="2621280" cy="1735455"/>
            <wp:effectExtent l="19050" t="19050" r="26670" b="17145"/>
            <wp:wrapSquare wrapText="bothSides"/>
            <wp:docPr id="1" name="Picture 1" descr="Microphone and p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phone and pian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735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C903B" w14:textId="77777777" w:rsidR="00DB4B67" w:rsidRPr="000959AC" w:rsidRDefault="00FF1798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proofErr w:type="spellStart"/>
      <w:r>
        <w:rPr>
          <w:rFonts w:ascii="Aptos" w:hAnsi="Aptos"/>
          <w:b/>
          <w:bCs/>
          <w:color w:val="000000"/>
          <w:sz w:val="24"/>
          <w:u w:val="single"/>
        </w:rPr>
        <w:t>Miżinformazzjoni</w:t>
      </w:r>
      <w:proofErr w:type="spellEnd"/>
      <w:r>
        <w:rPr>
          <w:rFonts w:ascii="Aptos" w:hAnsi="Aptos"/>
          <w:color w:val="000000"/>
          <w:sz w:val="24"/>
        </w:rPr>
        <w:t xml:space="preserve">: </w:t>
      </w:r>
    </w:p>
    <w:p w14:paraId="07F43625" w14:textId="1BAB7BAA" w:rsidR="002600C6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L-għoti ta’ informazzjoni ħażina jew qarrieqa.</w:t>
      </w:r>
    </w:p>
    <w:p w14:paraId="41DB63AF" w14:textId="77777777" w:rsidR="00DB4B67" w:rsidRPr="000959AC" w:rsidRDefault="00DB4B67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3F562A74" w14:textId="77777777" w:rsidR="005D05CB" w:rsidRPr="000959AC" w:rsidRDefault="007262B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proofErr w:type="spellStart"/>
      <w:r>
        <w:rPr>
          <w:rFonts w:ascii="Aptos" w:hAnsi="Aptos"/>
          <w:b/>
          <w:bCs/>
          <w:color w:val="000000"/>
          <w:sz w:val="24"/>
          <w:u w:val="single"/>
        </w:rPr>
        <w:t>Diżinformazzjoni</w:t>
      </w:r>
      <w:proofErr w:type="spellEnd"/>
      <w:r>
        <w:rPr>
          <w:rFonts w:ascii="Aptos" w:hAnsi="Aptos"/>
          <w:color w:val="000000"/>
          <w:sz w:val="24"/>
        </w:rPr>
        <w:t xml:space="preserve">: </w:t>
      </w:r>
    </w:p>
    <w:p w14:paraId="1E6DFF6E" w14:textId="212E259F" w:rsidR="007262BB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L-għoti ta’ informazzjoni falza b’intenzjoni.</w:t>
      </w:r>
    </w:p>
    <w:p w14:paraId="0C72F8D8" w14:textId="77777777" w:rsidR="00B84936" w:rsidRPr="000959AC" w:rsidRDefault="00B8493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6C4DCD08" w14:textId="77777777" w:rsidR="00BD3906" w:rsidRPr="000959AC" w:rsidRDefault="00BD390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1E419538" w14:textId="3867122E" w:rsidR="00B84936" w:rsidRPr="000959AC" w:rsidRDefault="00B84936" w:rsidP="004F5173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>Ġie ppruvat li s-</w:t>
      </w:r>
      <w:proofErr w:type="spellStart"/>
      <w:r>
        <w:rPr>
          <w:rFonts w:ascii="Aptos" w:hAnsi="Aptos"/>
          <w:b/>
          <w:color w:val="000000"/>
          <w:sz w:val="24"/>
          <w:u w:val="single"/>
        </w:rPr>
        <w:t>sandwich</w:t>
      </w:r>
      <w:proofErr w:type="spellEnd"/>
      <w:r>
        <w:rPr>
          <w:rFonts w:ascii="Aptos" w:hAnsi="Aptos"/>
          <w:b/>
          <w:color w:val="000000"/>
          <w:sz w:val="24"/>
          <w:u w:val="single"/>
        </w:rPr>
        <w:t xml:space="preserve"> tal-verità huwa metodu effettiv:</w:t>
      </w:r>
    </w:p>
    <w:p w14:paraId="75587422" w14:textId="77777777" w:rsidR="00B84936" w:rsidRPr="000959AC" w:rsidRDefault="00B8493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0C74DA7A" w14:textId="5BA573CD" w:rsidR="00032691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bCs/>
          <w:color w:val="000000"/>
          <w:sz w:val="24"/>
        </w:rPr>
        <w:t>Mexxi bil-fatti</w:t>
      </w:r>
      <w:r>
        <w:rPr>
          <w:rFonts w:ascii="Aptos" w:hAnsi="Aptos"/>
          <w:color w:val="000000"/>
          <w:sz w:val="24"/>
        </w:rPr>
        <w:t xml:space="preserve">. </w:t>
      </w:r>
    </w:p>
    <w:p w14:paraId="79278B0B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4686F740" w14:textId="6A1EB9E5" w:rsidR="00696A75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proofErr w:type="spellStart"/>
      <w:r>
        <w:rPr>
          <w:rFonts w:ascii="Aptos" w:hAnsi="Aptos"/>
          <w:b/>
          <w:bCs/>
          <w:color w:val="000000"/>
          <w:sz w:val="24"/>
        </w:rPr>
        <w:t>Wissi</w:t>
      </w:r>
      <w:proofErr w:type="spellEnd"/>
      <w:r>
        <w:rPr>
          <w:rFonts w:ascii="Aptos" w:hAnsi="Aptos"/>
          <w:b/>
          <w:bCs/>
          <w:color w:val="000000"/>
          <w:sz w:val="24"/>
        </w:rPr>
        <w:t xml:space="preserve"> dwar il-</w:t>
      </w:r>
      <w:proofErr w:type="spellStart"/>
      <w:r>
        <w:rPr>
          <w:rFonts w:ascii="Aptos" w:hAnsi="Aptos"/>
          <w:b/>
          <w:bCs/>
          <w:color w:val="000000"/>
          <w:sz w:val="24"/>
        </w:rPr>
        <w:t>miti</w:t>
      </w:r>
      <w:proofErr w:type="spellEnd"/>
      <w:r>
        <w:rPr>
          <w:rFonts w:ascii="Aptos" w:hAnsi="Aptos"/>
          <w:color w:val="000000"/>
          <w:sz w:val="24"/>
        </w:rPr>
        <w:t xml:space="preserve"> – </w:t>
      </w:r>
      <w:r>
        <w:rPr>
          <w:rFonts w:ascii="Aptos" w:hAnsi="Aptos"/>
          <w:i/>
          <w:iCs/>
          <w:color w:val="000000"/>
          <w:sz w:val="24"/>
        </w:rPr>
        <w:t xml:space="preserve">iżda agħmel dan fil-qosor biex tevita li </w:t>
      </w:r>
      <w:proofErr w:type="spellStart"/>
      <w:r>
        <w:rPr>
          <w:rFonts w:ascii="Aptos" w:hAnsi="Aptos"/>
          <w:i/>
          <w:iCs/>
          <w:color w:val="000000"/>
          <w:sz w:val="24"/>
        </w:rPr>
        <w:t>tamplifika</w:t>
      </w:r>
      <w:proofErr w:type="spellEnd"/>
      <w:r>
        <w:rPr>
          <w:rFonts w:ascii="Aptos" w:hAnsi="Aptos"/>
          <w:i/>
          <w:iCs/>
          <w:color w:val="000000"/>
          <w:sz w:val="24"/>
        </w:rPr>
        <w:t xml:space="preserve"> l-</w:t>
      </w:r>
      <w:proofErr w:type="spellStart"/>
      <w:r>
        <w:rPr>
          <w:rFonts w:ascii="Aptos" w:hAnsi="Aptos"/>
          <w:i/>
          <w:iCs/>
          <w:color w:val="000000"/>
          <w:sz w:val="24"/>
        </w:rPr>
        <w:t>mit</w:t>
      </w:r>
      <w:proofErr w:type="spellEnd"/>
      <w:r>
        <w:rPr>
          <w:rFonts w:ascii="Aptos" w:hAnsi="Aptos"/>
          <w:i/>
          <w:iCs/>
          <w:color w:val="000000"/>
          <w:sz w:val="24"/>
        </w:rPr>
        <w:t>!</w:t>
      </w:r>
      <w:r>
        <w:rPr>
          <w:rFonts w:ascii="Aptos" w:hAnsi="Aptos"/>
          <w:color w:val="000000"/>
          <w:sz w:val="24"/>
        </w:rPr>
        <w:t xml:space="preserve"> </w:t>
      </w:r>
    </w:p>
    <w:p w14:paraId="2032043F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3BE07639" w14:textId="7D0E1469" w:rsidR="00696A75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bCs/>
          <w:color w:val="000000"/>
          <w:sz w:val="24"/>
        </w:rPr>
        <w:t>Spjega għaliex</w:t>
      </w:r>
      <w:r>
        <w:rPr>
          <w:rFonts w:ascii="Aptos" w:hAnsi="Aptos"/>
          <w:color w:val="000000"/>
          <w:sz w:val="24"/>
        </w:rPr>
        <w:t xml:space="preserve"> il-</w:t>
      </w:r>
      <w:proofErr w:type="spellStart"/>
      <w:r>
        <w:rPr>
          <w:rFonts w:ascii="Aptos" w:hAnsi="Aptos"/>
          <w:color w:val="000000"/>
          <w:sz w:val="24"/>
        </w:rPr>
        <w:t>mit</w:t>
      </w:r>
      <w:proofErr w:type="spellEnd"/>
      <w:r>
        <w:rPr>
          <w:rFonts w:ascii="Aptos" w:hAnsi="Aptos"/>
          <w:color w:val="000000"/>
          <w:sz w:val="24"/>
        </w:rPr>
        <w:t xml:space="preserve"> huwa ħażin. </w:t>
      </w:r>
    </w:p>
    <w:p w14:paraId="6D0FE9EF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5D907B05" w14:textId="39D9A15B" w:rsidR="00696A75" w:rsidRPr="000959AC" w:rsidRDefault="00BD35C9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bCs/>
          <w:color w:val="000000"/>
          <w:sz w:val="24"/>
        </w:rPr>
        <w:t>Irrepeti l-fatt</w:t>
      </w:r>
      <w:r>
        <w:rPr>
          <w:rFonts w:ascii="Aptos" w:hAnsi="Aptos"/>
          <w:color w:val="000000"/>
          <w:sz w:val="24"/>
        </w:rPr>
        <w:t xml:space="preserve"> biex issaħħu. </w:t>
      </w:r>
    </w:p>
    <w:p w14:paraId="3555ED8F" w14:textId="77777777" w:rsidR="00E71E8E" w:rsidRPr="000959AC" w:rsidRDefault="00E71E8E" w:rsidP="00E71E8E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05D8B866" w14:textId="670D23BE" w:rsidR="00E71E8E" w:rsidRPr="000959AC" w:rsidRDefault="00E71E8E" w:rsidP="00E71E8E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 xml:space="preserve">Kif għandha tiġi applikata t-teknika </w:t>
      </w:r>
      <w:proofErr w:type="spellStart"/>
      <w:r>
        <w:rPr>
          <w:rFonts w:ascii="Aptos" w:hAnsi="Aptos"/>
          <w:b/>
          <w:color w:val="000000"/>
          <w:sz w:val="24"/>
          <w:u w:val="single"/>
        </w:rPr>
        <w:t>tas-sandwich</w:t>
      </w:r>
      <w:proofErr w:type="spellEnd"/>
      <w:r>
        <w:rPr>
          <w:rFonts w:ascii="Aptos" w:hAnsi="Aptos"/>
          <w:b/>
          <w:color w:val="000000"/>
          <w:sz w:val="24"/>
          <w:u w:val="single"/>
        </w:rPr>
        <w:t xml:space="preserve"> tal-verità</w:t>
      </w:r>
    </w:p>
    <w:p w14:paraId="65950598" w14:textId="77777777" w:rsidR="00735E38" w:rsidRPr="000959AC" w:rsidRDefault="00735E38" w:rsidP="00E71E8E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</w:p>
    <w:p w14:paraId="58631459" w14:textId="1DFB4777" w:rsidR="007618F4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Irrepeti, irrepeti, irrepeti.</w:t>
      </w:r>
      <w:r>
        <w:rPr>
          <w:rFonts w:ascii="Aptos" w:hAnsi="Aptos"/>
          <w:color w:val="000000"/>
          <w:sz w:val="24"/>
        </w:rPr>
        <w:t xml:space="preserve"> Ħu kull </w:t>
      </w:r>
      <w:proofErr w:type="spellStart"/>
      <w:r>
        <w:rPr>
          <w:rFonts w:ascii="Aptos" w:hAnsi="Aptos"/>
          <w:color w:val="000000"/>
          <w:sz w:val="24"/>
        </w:rPr>
        <w:t>opportunità</w:t>
      </w:r>
      <w:proofErr w:type="spellEnd"/>
      <w:r>
        <w:rPr>
          <w:rFonts w:ascii="Aptos" w:hAnsi="Aptos"/>
          <w:color w:val="000000"/>
          <w:sz w:val="24"/>
        </w:rPr>
        <w:t xml:space="preserve"> biex </w:t>
      </w:r>
      <w:proofErr w:type="spellStart"/>
      <w:r>
        <w:rPr>
          <w:rFonts w:ascii="Aptos" w:hAnsi="Aptos"/>
          <w:color w:val="000000"/>
          <w:sz w:val="24"/>
        </w:rPr>
        <w:t>tirrepeti</w:t>
      </w:r>
      <w:proofErr w:type="spellEnd"/>
      <w:r>
        <w:rPr>
          <w:rFonts w:ascii="Aptos" w:hAnsi="Aptos"/>
          <w:color w:val="000000"/>
          <w:sz w:val="24"/>
        </w:rPr>
        <w:t xml:space="preserve"> s-</w:t>
      </w:r>
      <w:proofErr w:type="spellStart"/>
      <w:r>
        <w:rPr>
          <w:rFonts w:ascii="Aptos" w:hAnsi="Aptos"/>
          <w:color w:val="000000"/>
          <w:sz w:val="24"/>
        </w:rPr>
        <w:t>sandwich</w:t>
      </w:r>
      <w:proofErr w:type="spellEnd"/>
      <w:r>
        <w:rPr>
          <w:rFonts w:ascii="Aptos" w:hAnsi="Aptos"/>
          <w:color w:val="000000"/>
          <w:sz w:val="24"/>
        </w:rPr>
        <w:t xml:space="preserve"> tal-verità. </w:t>
      </w:r>
    </w:p>
    <w:p w14:paraId="084B260D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613D4777" w14:textId="1735DC25" w:rsidR="006C2CA7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bCs/>
          <w:color w:val="000000"/>
          <w:sz w:val="24"/>
        </w:rPr>
        <w:t xml:space="preserve">Aħdem </w:t>
      </w:r>
      <w:proofErr w:type="spellStart"/>
      <w:r>
        <w:rPr>
          <w:rFonts w:ascii="Aptos" w:hAnsi="Aptos"/>
          <w:b/>
          <w:bCs/>
          <w:color w:val="000000"/>
          <w:sz w:val="24"/>
        </w:rPr>
        <w:t>simultanjament</w:t>
      </w:r>
      <w:proofErr w:type="spellEnd"/>
      <w:r>
        <w:rPr>
          <w:rFonts w:ascii="Aptos" w:hAnsi="Aptos"/>
          <w:b/>
          <w:bCs/>
          <w:color w:val="000000"/>
          <w:sz w:val="24"/>
        </w:rPr>
        <w:t xml:space="preserve"> ma’ atturi oħra</w:t>
      </w:r>
      <w:r>
        <w:rPr>
          <w:rFonts w:ascii="Aptos" w:hAnsi="Aptos"/>
          <w:color w:val="000000"/>
          <w:sz w:val="24"/>
        </w:rPr>
        <w:t xml:space="preserve"> li huma l-alleati tiegħek. </w:t>
      </w:r>
    </w:p>
    <w:p w14:paraId="73FCDB7D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233C24ED" w14:textId="45FF7373" w:rsidR="00D420DA" w:rsidRPr="000959AC" w:rsidRDefault="006C2CA7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proofErr w:type="spellStart"/>
      <w:r>
        <w:rPr>
          <w:rFonts w:ascii="Aptos" w:hAnsi="Aptos"/>
          <w:b/>
          <w:bCs/>
          <w:color w:val="000000"/>
          <w:sz w:val="24"/>
        </w:rPr>
        <w:t>Ifhem</w:t>
      </w:r>
      <w:proofErr w:type="spellEnd"/>
      <w:r>
        <w:rPr>
          <w:rFonts w:ascii="Aptos" w:hAnsi="Aptos"/>
          <w:b/>
          <w:bCs/>
          <w:color w:val="000000"/>
          <w:sz w:val="24"/>
        </w:rPr>
        <w:t xml:space="preserve"> l-udjenza fil-mira tiegħek</w:t>
      </w:r>
      <w:r>
        <w:rPr>
          <w:rFonts w:ascii="Aptos" w:hAnsi="Aptos"/>
          <w:color w:val="000000"/>
          <w:sz w:val="24"/>
        </w:rPr>
        <w:t xml:space="preserve">, appella għall-valuri u s-sentimenti tagħhom. </w:t>
      </w:r>
    </w:p>
    <w:p w14:paraId="500036A5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14471215" w14:textId="1546D84A" w:rsidR="00454A41" w:rsidRPr="000959AC" w:rsidRDefault="00447EE0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Uża kelliem ta’ fiduċja.</w:t>
      </w:r>
      <w:r>
        <w:rPr>
          <w:rFonts w:ascii="Aptos" w:hAnsi="Aptos"/>
          <w:color w:val="000000"/>
          <w:sz w:val="24"/>
        </w:rPr>
        <w:t xml:space="preserve"> Kun żgur li l-messaġġ jiġi </w:t>
      </w:r>
      <w:proofErr w:type="spellStart"/>
      <w:r>
        <w:rPr>
          <w:rFonts w:ascii="Aptos" w:hAnsi="Aptos"/>
          <w:color w:val="000000"/>
          <w:sz w:val="24"/>
        </w:rPr>
        <w:t>kkomunikat</w:t>
      </w:r>
      <w:proofErr w:type="spellEnd"/>
      <w:r>
        <w:rPr>
          <w:rFonts w:ascii="Aptos" w:hAnsi="Aptos"/>
          <w:color w:val="000000"/>
          <w:sz w:val="24"/>
        </w:rPr>
        <w:t xml:space="preserve"> minn persuna li l-udjenza fil-mira </w:t>
      </w:r>
      <w:proofErr w:type="spellStart"/>
      <w:r>
        <w:rPr>
          <w:rFonts w:ascii="Aptos" w:hAnsi="Aptos"/>
          <w:color w:val="000000"/>
          <w:sz w:val="24"/>
        </w:rPr>
        <w:t>tafdaha</w:t>
      </w:r>
      <w:proofErr w:type="spellEnd"/>
      <w:r>
        <w:rPr>
          <w:rFonts w:ascii="Aptos" w:hAnsi="Aptos"/>
          <w:color w:val="000000"/>
          <w:sz w:val="24"/>
        </w:rPr>
        <w:t xml:space="preserve"> u tirrelata magħha. Online u </w:t>
      </w:r>
      <w:proofErr w:type="spellStart"/>
      <w:r>
        <w:rPr>
          <w:rFonts w:ascii="Aptos" w:hAnsi="Aptos"/>
          <w:color w:val="000000"/>
          <w:sz w:val="24"/>
        </w:rPr>
        <w:t>offline</w:t>
      </w:r>
      <w:proofErr w:type="spellEnd"/>
      <w:r>
        <w:rPr>
          <w:rFonts w:ascii="Aptos" w:hAnsi="Aptos"/>
          <w:color w:val="000000"/>
          <w:sz w:val="24"/>
        </w:rPr>
        <w:t xml:space="preserve">. </w:t>
      </w:r>
    </w:p>
    <w:p w14:paraId="4C21C90C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1EC635F6" w14:textId="333D2784" w:rsidR="00454A41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bCs/>
          <w:color w:val="000000"/>
          <w:sz w:val="24"/>
        </w:rPr>
        <w:t>Uża l-umoriżmu</w:t>
      </w:r>
      <w:r>
        <w:rPr>
          <w:rFonts w:ascii="Aptos" w:hAnsi="Aptos"/>
          <w:color w:val="000000"/>
          <w:sz w:val="24"/>
        </w:rPr>
        <w:t xml:space="preserve"> biex tiġbed l-attenzjoni. </w:t>
      </w:r>
    </w:p>
    <w:p w14:paraId="494488BA" w14:textId="77777777" w:rsidR="00040631" w:rsidRPr="000959AC" w:rsidRDefault="00040631" w:rsidP="00040631">
      <w:pPr>
        <w:pStyle w:val="ListParagraph"/>
        <w:rPr>
          <w:rFonts w:ascii="Aptos" w:hAnsi="Aptos"/>
          <w:b/>
          <w:bCs/>
          <w:color w:val="000000"/>
          <w:sz w:val="24"/>
          <w:szCs w:val="24"/>
        </w:rPr>
      </w:pPr>
    </w:p>
    <w:p w14:paraId="5C55C24E" w14:textId="472A9FE2" w:rsidR="00032691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b/>
          <w:bCs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lastRenderedPageBreak/>
        <w:t>Ħu azzjoni malajr! </w:t>
      </w:r>
    </w:p>
    <w:p w14:paraId="1BA9125B" w14:textId="77777777" w:rsidR="007243B4" w:rsidRPr="000959AC" w:rsidRDefault="007243B4" w:rsidP="0019521B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5B17E064" w14:textId="10760BA2" w:rsidR="0019521B" w:rsidRPr="000959AC" w:rsidRDefault="000B7AFE" w:rsidP="0019521B">
      <w:pPr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Eżempji ta’ politika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minn bliet madwar id-dinja </w:t>
      </w:r>
    </w:p>
    <w:p w14:paraId="55FC13E2" w14:textId="77777777" w:rsidR="000B7AFE" w:rsidRPr="000959AC" w:rsidRDefault="000B7AFE" w:rsidP="000B7AFE">
      <w:pPr>
        <w:pStyle w:val="Heading2"/>
        <w:spacing w:line="300" w:lineRule="atLeast"/>
        <w:rPr>
          <w:rStyle w:val="Strong"/>
          <w:rFonts w:ascii="Segoe UI" w:hAnsi="Segoe UI" w:cs="Segoe UI"/>
          <w:b/>
          <w:bCs/>
        </w:rPr>
      </w:pPr>
    </w:p>
    <w:p w14:paraId="3B7A01C1" w14:textId="7F17FAC3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1. Tagħlim tal-lingwi u l-edukazzjoni</w:t>
      </w:r>
    </w:p>
    <w:p w14:paraId="52A20F3F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Korsijiet tal-lingwa mingħajr ħlas ipprovduti fil-</w:t>
      </w:r>
      <w:proofErr w:type="spellStart"/>
      <w:r>
        <w:rPr>
          <w:rFonts w:asciiTheme="majorHAnsi" w:hAnsiTheme="majorHAnsi"/>
          <w:sz w:val="24"/>
        </w:rPr>
        <w:t>viċinati</w:t>
      </w:r>
      <w:proofErr w:type="spellEnd"/>
      <w:r>
        <w:rPr>
          <w:rFonts w:asciiTheme="majorHAnsi" w:hAnsiTheme="majorHAnsi"/>
          <w:sz w:val="24"/>
        </w:rPr>
        <w:t xml:space="preserve">, il-postijiet tax-xogħol, u l-iskejjel, b’servizzi </w:t>
      </w:r>
      <w:proofErr w:type="spellStart"/>
      <w:r>
        <w:rPr>
          <w:rFonts w:asciiTheme="majorHAnsi" w:hAnsiTheme="majorHAnsi"/>
          <w:sz w:val="24"/>
        </w:rPr>
        <w:t>għall-indukrar</w:t>
      </w:r>
      <w:proofErr w:type="spellEnd"/>
      <w:r>
        <w:rPr>
          <w:rFonts w:asciiTheme="majorHAnsi" w:hAnsiTheme="majorHAnsi"/>
          <w:sz w:val="24"/>
        </w:rPr>
        <w:t xml:space="preserve"> tat-tfal, b’enfasi fuq il-</w:t>
      </w:r>
      <w:proofErr w:type="spellStart"/>
      <w:r>
        <w:rPr>
          <w:rFonts w:asciiTheme="majorHAnsi" w:hAnsiTheme="majorHAnsi"/>
          <w:sz w:val="24"/>
        </w:rPr>
        <w:t>konverżazzjoni</w:t>
      </w:r>
      <w:proofErr w:type="spellEnd"/>
      <w:r>
        <w:rPr>
          <w:rFonts w:asciiTheme="majorHAnsi" w:hAnsiTheme="majorHAnsi"/>
          <w:sz w:val="24"/>
        </w:rPr>
        <w:t xml:space="preserve"> għall-ħajja ta’ kuljum.</w:t>
      </w:r>
    </w:p>
    <w:p w14:paraId="2E2FBE54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Korsijiet tal-lingwa flessibbli u </w:t>
      </w:r>
      <w:proofErr w:type="spellStart"/>
      <w:r>
        <w:rPr>
          <w:rFonts w:asciiTheme="majorHAnsi" w:hAnsiTheme="majorHAnsi"/>
          <w:sz w:val="24"/>
        </w:rPr>
        <w:t>modulari</w:t>
      </w:r>
      <w:proofErr w:type="spellEnd"/>
      <w:r>
        <w:rPr>
          <w:rFonts w:asciiTheme="majorHAnsi" w:hAnsiTheme="majorHAnsi"/>
          <w:sz w:val="24"/>
        </w:rPr>
        <w:t xml:space="preserve"> b’għażliet diġitali.</w:t>
      </w:r>
    </w:p>
    <w:p w14:paraId="78A55934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Korsijiet intensivi tal-lingwa u orjentazzjoni kulturali għat-tfal refuġjati.</w:t>
      </w:r>
    </w:p>
    <w:p w14:paraId="7A5C2509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Ċentri ta’ valutazzjoni u appoġġ għall-istudenti immigranti, inkluż it-taħriġ fil-lingwi.</w:t>
      </w:r>
    </w:p>
    <w:p w14:paraId="3C05C1EE" w14:textId="37BBFA7F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Edukazzjoni </w:t>
      </w:r>
      <w:proofErr w:type="spellStart"/>
      <w:r>
        <w:rPr>
          <w:rFonts w:asciiTheme="majorHAnsi" w:hAnsiTheme="majorHAnsi"/>
          <w:sz w:val="24"/>
        </w:rPr>
        <w:t>bilingwi</w:t>
      </w:r>
      <w:proofErr w:type="spellEnd"/>
      <w:r>
        <w:rPr>
          <w:rFonts w:asciiTheme="majorHAnsi" w:hAnsiTheme="majorHAnsi"/>
          <w:sz w:val="24"/>
        </w:rPr>
        <w:t xml:space="preserve"> li </w:t>
      </w:r>
      <w:proofErr w:type="spellStart"/>
      <w:r>
        <w:rPr>
          <w:rFonts w:asciiTheme="majorHAnsi" w:hAnsiTheme="majorHAnsi"/>
          <w:sz w:val="24"/>
        </w:rPr>
        <w:t>tappoġġja</w:t>
      </w:r>
      <w:proofErr w:type="spellEnd"/>
      <w:r>
        <w:rPr>
          <w:rFonts w:asciiTheme="majorHAnsi" w:hAnsiTheme="majorHAnsi"/>
          <w:sz w:val="24"/>
        </w:rPr>
        <w:t xml:space="preserve"> l-lingwa </w:t>
      </w:r>
      <w:proofErr w:type="spellStart"/>
      <w:r>
        <w:rPr>
          <w:rFonts w:asciiTheme="majorHAnsi" w:hAnsiTheme="majorHAnsi"/>
          <w:sz w:val="24"/>
        </w:rPr>
        <w:t>nattiva</w:t>
      </w:r>
      <w:proofErr w:type="spellEnd"/>
      <w:r>
        <w:rPr>
          <w:rFonts w:asciiTheme="majorHAnsi" w:hAnsiTheme="majorHAnsi"/>
          <w:sz w:val="24"/>
        </w:rPr>
        <w:t xml:space="preserve"> tat-tfal immigranti flimkien mal-lingwa lokali.</w:t>
      </w:r>
    </w:p>
    <w:p w14:paraId="43EDA472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Klassijiet tal-lingwa mingħajr ħlas b’rabta mat-taħriġ vokazzjonali u t-tħejjija taċ-ċittadinanza.</w:t>
      </w:r>
    </w:p>
    <w:p w14:paraId="0ECA9337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Programmi ta’ appoġġ lingwistiku fit-tfulija bikrija u ta’ involviment tal-ġenituri.</w:t>
      </w:r>
    </w:p>
    <w:p w14:paraId="0C7E6ABE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Klassijiet tal-lingwa mingħajr ħlas fil-libreriji u ċ-ċentri tal-komunità.</w:t>
      </w:r>
    </w:p>
    <w:p w14:paraId="68D1B29E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Style w:val="Emphasis"/>
          <w:rFonts w:asciiTheme="majorHAnsi" w:hAnsiTheme="majorHAnsi"/>
          <w:sz w:val="24"/>
        </w:rPr>
        <w:t>Language</w:t>
      </w:r>
      <w:proofErr w:type="spellEnd"/>
      <w:r>
        <w:rPr>
          <w:rStyle w:val="Emphasis"/>
          <w:rFonts w:asciiTheme="majorHAnsi" w:hAnsiTheme="majorHAnsi"/>
          <w:sz w:val="24"/>
        </w:rPr>
        <w:t xml:space="preserve"> </w:t>
      </w:r>
      <w:proofErr w:type="spellStart"/>
      <w:r>
        <w:rPr>
          <w:rStyle w:val="Emphasis"/>
          <w:rFonts w:asciiTheme="majorHAnsi" w:hAnsiTheme="majorHAnsi"/>
          <w:sz w:val="24"/>
        </w:rPr>
        <w:t>cafés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multilingwi</w:t>
      </w:r>
      <w:proofErr w:type="spellEnd"/>
      <w:r>
        <w:rPr>
          <w:rFonts w:asciiTheme="majorHAnsi" w:hAnsiTheme="majorHAnsi"/>
          <w:sz w:val="24"/>
        </w:rPr>
        <w:t xml:space="preserve"> fil-</w:t>
      </w:r>
      <w:proofErr w:type="spellStart"/>
      <w:r>
        <w:rPr>
          <w:rFonts w:asciiTheme="majorHAnsi" w:hAnsiTheme="majorHAnsi"/>
          <w:sz w:val="24"/>
        </w:rPr>
        <w:t>viċinati</w:t>
      </w:r>
      <w:proofErr w:type="spellEnd"/>
      <w:r>
        <w:rPr>
          <w:rFonts w:asciiTheme="majorHAnsi" w:hAnsiTheme="majorHAnsi"/>
          <w:sz w:val="24"/>
        </w:rPr>
        <w:t>.</w:t>
      </w:r>
    </w:p>
    <w:p w14:paraId="4FBE4F0F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Korsijiet tal</w:t>
      </w:r>
      <w:r>
        <w:rPr>
          <w:rFonts w:asciiTheme="majorHAnsi" w:hAnsiTheme="majorHAnsi"/>
          <w:sz w:val="24"/>
        </w:rPr>
        <w:noBreakHyphen/>
        <w:t xml:space="preserve">lingwa </w:t>
      </w:r>
      <w:proofErr w:type="spellStart"/>
      <w:r>
        <w:rPr>
          <w:rFonts w:asciiTheme="majorHAnsi" w:hAnsiTheme="majorHAnsi"/>
          <w:sz w:val="24"/>
        </w:rPr>
        <w:t>aċċellerati</w:t>
      </w:r>
      <w:proofErr w:type="spellEnd"/>
      <w:r>
        <w:rPr>
          <w:rFonts w:asciiTheme="majorHAnsi" w:hAnsiTheme="majorHAnsi"/>
          <w:sz w:val="24"/>
        </w:rPr>
        <w:t xml:space="preserve"> għal dawk li qed ifittxu x-xogħol.</w:t>
      </w:r>
    </w:p>
    <w:p w14:paraId="52EBCF5C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Korsijiet tal-lingwa fuq il-post tax-xogħol għall-immigranti.</w:t>
      </w:r>
    </w:p>
    <w:p w14:paraId="3B7EDF41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Attivitajiet lingwistiċi u kulturali li jappoġġjaw l-integrazzjoni.</w:t>
      </w:r>
    </w:p>
    <w:p w14:paraId="0D478A7F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Korsijiet tal-lingwa online (mill-bogħod).</w:t>
      </w:r>
    </w:p>
    <w:p w14:paraId="600A5B3D" w14:textId="77777777" w:rsidR="000B7AFE" w:rsidRPr="000959AC" w:rsidRDefault="003751A5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45359BA">
          <v:rect id="_x0000_i1026" style="width:0;height:1.5pt" o:hralign="center" o:hrstd="t" o:hr="t" fillcolor="#a0a0a0" stroked="f"/>
        </w:pict>
      </w:r>
    </w:p>
    <w:p w14:paraId="085B24AE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2. Impjiegi, ħiliet u integrazzjoni ekonomika</w:t>
      </w:r>
    </w:p>
    <w:p w14:paraId="2B9AE1CE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Programmi ta’ taħriġ u </w:t>
      </w:r>
      <w:proofErr w:type="spellStart"/>
      <w:r>
        <w:rPr>
          <w:rFonts w:asciiTheme="majorHAnsi" w:hAnsiTheme="majorHAnsi"/>
          <w:sz w:val="24"/>
        </w:rPr>
        <w:t>internships</w:t>
      </w:r>
      <w:proofErr w:type="spellEnd"/>
      <w:r>
        <w:rPr>
          <w:rFonts w:asciiTheme="majorHAnsi" w:hAnsiTheme="majorHAnsi"/>
          <w:sz w:val="24"/>
        </w:rPr>
        <w:t xml:space="preserve"> għall-immigranti, inklużi ħiliet speċifiċi għas</w:t>
      </w:r>
      <w:r>
        <w:rPr>
          <w:rFonts w:asciiTheme="majorHAnsi" w:hAnsiTheme="majorHAnsi"/>
          <w:sz w:val="24"/>
        </w:rPr>
        <w:noBreakHyphen/>
        <w:t>settur u rikonoxximent ta’ kwalifiki barranin.</w:t>
      </w:r>
    </w:p>
    <w:p w14:paraId="6FD57752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It-tlaqqigħ</w:t>
      </w:r>
      <w:proofErr w:type="spellEnd"/>
      <w:r>
        <w:rPr>
          <w:rFonts w:asciiTheme="majorHAnsi" w:hAnsiTheme="majorHAnsi"/>
          <w:sz w:val="24"/>
        </w:rPr>
        <w:t xml:space="preserve"> ta’ immigranti tas-sengħa ma’ professjonisti fil-qasam tagħhom għal </w:t>
      </w:r>
      <w:proofErr w:type="spellStart"/>
      <w:r>
        <w:rPr>
          <w:rFonts w:asciiTheme="majorHAnsi" w:hAnsiTheme="majorHAnsi"/>
          <w:sz w:val="24"/>
        </w:rPr>
        <w:t>mentoraġġ</w:t>
      </w:r>
      <w:proofErr w:type="spellEnd"/>
      <w:r>
        <w:rPr>
          <w:rFonts w:asciiTheme="majorHAnsi" w:hAnsiTheme="majorHAnsi"/>
          <w:sz w:val="24"/>
        </w:rPr>
        <w:t xml:space="preserve"> qasir.</w:t>
      </w:r>
    </w:p>
    <w:p w14:paraId="6B4F7CAC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Programmi ta’ </w:t>
      </w:r>
      <w:proofErr w:type="spellStart"/>
      <w:r>
        <w:rPr>
          <w:rFonts w:asciiTheme="majorHAnsi" w:hAnsiTheme="majorHAnsi"/>
          <w:sz w:val="24"/>
        </w:rPr>
        <w:t>mentoraġġ</w:t>
      </w:r>
      <w:proofErr w:type="spellEnd"/>
      <w:r>
        <w:rPr>
          <w:rFonts w:asciiTheme="majorHAnsi" w:hAnsiTheme="majorHAnsi"/>
          <w:sz w:val="24"/>
        </w:rPr>
        <w:t xml:space="preserve"> li jlaqqgħu intraprendituri immigranti ma’ sidien ta’ negozji b’esperjenza.</w:t>
      </w:r>
    </w:p>
    <w:p w14:paraId="636EC44C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Taħriġ mingħajr ħlas, </w:t>
      </w:r>
      <w:proofErr w:type="spellStart"/>
      <w:r>
        <w:rPr>
          <w:rFonts w:asciiTheme="majorHAnsi" w:hAnsiTheme="majorHAnsi"/>
          <w:sz w:val="24"/>
        </w:rPr>
        <w:t>mikrokrediti</w:t>
      </w:r>
      <w:proofErr w:type="spellEnd"/>
      <w:r>
        <w:rPr>
          <w:rFonts w:asciiTheme="majorHAnsi" w:hAnsiTheme="majorHAnsi"/>
          <w:sz w:val="24"/>
        </w:rPr>
        <w:t>, u networking għall-intraprendituri immigranti.</w:t>
      </w:r>
    </w:p>
    <w:p w14:paraId="2B6D9484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Ċentri uniċi ta’ reklutaġġ li joffru tqabbil tal</w:t>
      </w:r>
      <w:r>
        <w:rPr>
          <w:rFonts w:asciiTheme="majorHAnsi" w:hAnsiTheme="majorHAnsi"/>
          <w:sz w:val="24"/>
        </w:rPr>
        <w:noBreakHyphen/>
        <w:t xml:space="preserve">impjiegi, </w:t>
      </w:r>
      <w:proofErr w:type="spellStart"/>
      <w:r>
        <w:rPr>
          <w:rFonts w:asciiTheme="majorHAnsi" w:hAnsiTheme="majorHAnsi"/>
          <w:sz w:val="24"/>
        </w:rPr>
        <w:t>workshops</w:t>
      </w:r>
      <w:proofErr w:type="spellEnd"/>
      <w:r>
        <w:rPr>
          <w:rFonts w:asciiTheme="majorHAnsi" w:hAnsiTheme="majorHAnsi"/>
          <w:sz w:val="24"/>
        </w:rPr>
        <w:t xml:space="preserve"> dwar </w:t>
      </w:r>
      <w:proofErr w:type="spellStart"/>
      <w:r>
        <w:rPr>
          <w:rFonts w:asciiTheme="majorHAnsi" w:hAnsiTheme="majorHAnsi"/>
          <w:sz w:val="24"/>
        </w:rPr>
        <w:t>is</w:t>
      </w:r>
      <w:proofErr w:type="spellEnd"/>
      <w:r>
        <w:rPr>
          <w:rFonts w:asciiTheme="majorHAnsi" w:hAnsiTheme="majorHAnsi"/>
          <w:sz w:val="24"/>
        </w:rPr>
        <w:t>-CV, u lezzjonijiet tal-lingwa.</w:t>
      </w:r>
    </w:p>
    <w:p w14:paraId="25E75DED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Internships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issussidjati</w:t>
      </w:r>
      <w:proofErr w:type="spellEnd"/>
      <w:r>
        <w:rPr>
          <w:rFonts w:asciiTheme="majorHAnsi" w:hAnsiTheme="majorHAnsi"/>
          <w:sz w:val="24"/>
        </w:rPr>
        <w:t xml:space="preserve"> għall-immigranti.</w:t>
      </w:r>
    </w:p>
    <w:p w14:paraId="380B1BFF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Inċentivi kummerċjali għar-reklutaġġ ta’ immigranti.</w:t>
      </w:r>
    </w:p>
    <w:p w14:paraId="1D3DE9BE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Rikonoxximent </w:t>
      </w:r>
      <w:proofErr w:type="spellStart"/>
      <w:r>
        <w:rPr>
          <w:rFonts w:asciiTheme="majorHAnsi" w:hAnsiTheme="majorHAnsi"/>
          <w:sz w:val="24"/>
        </w:rPr>
        <w:t>aċċellerat</w:t>
      </w:r>
      <w:proofErr w:type="spellEnd"/>
      <w:r>
        <w:rPr>
          <w:rFonts w:asciiTheme="majorHAnsi" w:hAnsiTheme="majorHAnsi"/>
          <w:sz w:val="24"/>
        </w:rPr>
        <w:t xml:space="preserve"> tal</w:t>
      </w:r>
      <w:r>
        <w:rPr>
          <w:rFonts w:asciiTheme="majorHAnsi" w:hAnsiTheme="majorHAnsi"/>
          <w:sz w:val="24"/>
        </w:rPr>
        <w:noBreakHyphen/>
        <w:t>kwalifiki għall-immigranti tas-sengħa.</w:t>
      </w:r>
    </w:p>
    <w:p w14:paraId="6B3CEB46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Taħriġ għall-immigranti b’rabta ma’ impjiegi speċifiċi għas</w:t>
      </w:r>
      <w:r>
        <w:rPr>
          <w:rFonts w:asciiTheme="majorHAnsi" w:hAnsiTheme="majorHAnsi"/>
          <w:sz w:val="24"/>
        </w:rPr>
        <w:noBreakHyphen/>
        <w:t>settur (eż. kura tas-saħħa, IT).</w:t>
      </w:r>
    </w:p>
    <w:p w14:paraId="6C5ED4E9" w14:textId="77777777" w:rsidR="000B7AFE" w:rsidRPr="000959AC" w:rsidRDefault="003751A5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CA5F889">
          <v:rect id="_x0000_i1027" style="width:0;height:1.5pt" o:hralign="center" o:hrstd="t" o:hr="t" fillcolor="#a0a0a0" stroked="f"/>
        </w:pict>
      </w:r>
    </w:p>
    <w:p w14:paraId="0D1AD899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3. Akkomodazzjoni u inklużjoni urbana</w:t>
      </w:r>
    </w:p>
    <w:p w14:paraId="59F41310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Akkomodazzjoni permanenti flimkien ma’ appoġġ soċjali għall-immigranti u r-refuġjati mingħajr dar.</w:t>
      </w:r>
    </w:p>
    <w:p w14:paraId="038C3079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Akkomodazzjoni temporanja pprovduta lill-immigranti permezz ta’ sħubijiet ma’ </w:t>
      </w:r>
      <w:proofErr w:type="spellStart"/>
      <w:r>
        <w:rPr>
          <w:rFonts w:asciiTheme="majorHAnsi" w:hAnsiTheme="majorHAnsi"/>
          <w:sz w:val="24"/>
        </w:rPr>
        <w:t>NGOs</w:t>
      </w:r>
      <w:proofErr w:type="spellEnd"/>
      <w:r>
        <w:rPr>
          <w:rFonts w:asciiTheme="majorHAnsi" w:hAnsiTheme="majorHAnsi"/>
          <w:sz w:val="24"/>
        </w:rPr>
        <w:t xml:space="preserve"> lokali.</w:t>
      </w:r>
    </w:p>
    <w:p w14:paraId="342C3566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Kwoti tal-akkomodazzjoni </w:t>
      </w:r>
      <w:proofErr w:type="spellStart"/>
      <w:r>
        <w:rPr>
          <w:rFonts w:asciiTheme="majorHAnsi" w:hAnsiTheme="majorHAnsi"/>
          <w:sz w:val="24"/>
        </w:rPr>
        <w:t>ssussidjati</w:t>
      </w:r>
      <w:proofErr w:type="spellEnd"/>
      <w:r>
        <w:rPr>
          <w:rFonts w:asciiTheme="majorHAnsi" w:hAnsiTheme="majorHAnsi"/>
          <w:sz w:val="24"/>
        </w:rPr>
        <w:t xml:space="preserve"> biex tiġi evitata s-segregazzjoni etnika.</w:t>
      </w:r>
    </w:p>
    <w:p w14:paraId="1F0960AD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Akkomodazzjoni b’introjtu mħallat u ċentri tal</w:t>
      </w:r>
      <w:r>
        <w:rPr>
          <w:rFonts w:asciiTheme="majorHAnsi" w:hAnsiTheme="majorHAnsi"/>
          <w:sz w:val="24"/>
        </w:rPr>
        <w:noBreakHyphen/>
        <w:t>komunità f’żoni b’</w:t>
      </w:r>
      <w:proofErr w:type="spellStart"/>
      <w:r>
        <w:rPr>
          <w:rFonts w:asciiTheme="majorHAnsi" w:hAnsiTheme="majorHAnsi"/>
          <w:sz w:val="24"/>
        </w:rPr>
        <w:t>densità</w:t>
      </w:r>
      <w:proofErr w:type="spellEnd"/>
      <w:r>
        <w:rPr>
          <w:rFonts w:asciiTheme="majorHAnsi" w:hAnsiTheme="majorHAnsi"/>
          <w:sz w:val="24"/>
        </w:rPr>
        <w:t xml:space="preserve"> għolja ta’ immigranti.</w:t>
      </w:r>
    </w:p>
    <w:p w14:paraId="45CE7F6D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Pjani ta’ integrazzjoni </w:t>
      </w:r>
      <w:proofErr w:type="spellStart"/>
      <w:r>
        <w:rPr>
          <w:rFonts w:asciiTheme="majorHAnsi" w:hAnsiTheme="majorHAnsi"/>
          <w:sz w:val="24"/>
        </w:rPr>
        <w:t>bbażati</w:t>
      </w:r>
      <w:proofErr w:type="spellEnd"/>
      <w:r>
        <w:rPr>
          <w:rFonts w:asciiTheme="majorHAnsi" w:hAnsiTheme="majorHAnsi"/>
          <w:sz w:val="24"/>
        </w:rPr>
        <w:t xml:space="preserve"> fuq il-</w:t>
      </w:r>
      <w:proofErr w:type="spellStart"/>
      <w:r>
        <w:rPr>
          <w:rFonts w:asciiTheme="majorHAnsi" w:hAnsiTheme="majorHAnsi"/>
          <w:sz w:val="24"/>
        </w:rPr>
        <w:t>viċinat</w:t>
      </w:r>
      <w:proofErr w:type="spellEnd"/>
      <w:r>
        <w:rPr>
          <w:rFonts w:asciiTheme="majorHAnsi" w:hAnsiTheme="majorHAnsi"/>
          <w:sz w:val="24"/>
        </w:rPr>
        <w:t xml:space="preserve"> b’titjib tal-akkomodazzjoni u servizzi soċjali.</w:t>
      </w:r>
    </w:p>
    <w:p w14:paraId="1DFB4361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Sussidji għall-kera u spazji komunitarji għall-prevenzjoni tal-ħolqien ta’ </w:t>
      </w:r>
      <w:proofErr w:type="spellStart"/>
      <w:r>
        <w:rPr>
          <w:rFonts w:asciiTheme="majorHAnsi" w:hAnsiTheme="majorHAnsi"/>
          <w:sz w:val="24"/>
        </w:rPr>
        <w:t>ghettos</w:t>
      </w:r>
      <w:proofErr w:type="spellEnd"/>
      <w:r>
        <w:rPr>
          <w:rFonts w:asciiTheme="majorHAnsi" w:hAnsiTheme="majorHAnsi"/>
          <w:sz w:val="24"/>
        </w:rPr>
        <w:t>.</w:t>
      </w:r>
    </w:p>
    <w:p w14:paraId="4B549E5A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Għajnuna finanzjarja għar-refuġjati u l-immigranti f’riskju li jispiċċaw mingħajr dar.</w:t>
      </w:r>
    </w:p>
    <w:p w14:paraId="084BD2CB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Stokk ta’ akkomodazzjoni pubblika bi kwoti għall-immigranti.</w:t>
      </w:r>
    </w:p>
    <w:p w14:paraId="5FE25F08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Akkomodazzjoni assistita u </w:t>
      </w:r>
      <w:proofErr w:type="spellStart"/>
      <w:r>
        <w:rPr>
          <w:rFonts w:asciiTheme="majorHAnsi" w:hAnsiTheme="majorHAnsi"/>
          <w:sz w:val="24"/>
        </w:rPr>
        <w:t>sponsorizzazzjoni</w:t>
      </w:r>
      <w:proofErr w:type="spellEnd"/>
      <w:r>
        <w:rPr>
          <w:rFonts w:asciiTheme="majorHAnsi" w:hAnsiTheme="majorHAnsi"/>
          <w:sz w:val="24"/>
        </w:rPr>
        <w:t xml:space="preserve"> komunitarja għar-refuġjati.</w:t>
      </w:r>
    </w:p>
    <w:p w14:paraId="0A6492F9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Akkomodazzjoni temporanja u assistenza għall-kiri għal dawk li jfittxu l-</w:t>
      </w:r>
      <w:proofErr w:type="spellStart"/>
      <w:r>
        <w:rPr>
          <w:rFonts w:asciiTheme="majorHAnsi" w:hAnsiTheme="majorHAnsi"/>
          <w:sz w:val="24"/>
        </w:rPr>
        <w:t>ażil</w:t>
      </w:r>
      <w:proofErr w:type="spellEnd"/>
      <w:r>
        <w:rPr>
          <w:rFonts w:asciiTheme="majorHAnsi" w:hAnsiTheme="majorHAnsi"/>
          <w:sz w:val="24"/>
        </w:rPr>
        <w:t>.</w:t>
      </w:r>
    </w:p>
    <w:p w14:paraId="4F66FE7F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Għajnuna legali u assistenza għall-kiri għal immigranti mingħajr dokumenti.</w:t>
      </w:r>
    </w:p>
    <w:p w14:paraId="3D3E3623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Konsulenza legali u finanzjarja </w:t>
      </w:r>
      <w:proofErr w:type="spellStart"/>
      <w:r>
        <w:rPr>
          <w:rFonts w:asciiTheme="majorHAnsi" w:hAnsiTheme="majorHAnsi"/>
          <w:sz w:val="24"/>
        </w:rPr>
        <w:t>għall-inkwilini</w:t>
      </w:r>
      <w:proofErr w:type="spellEnd"/>
      <w:r>
        <w:rPr>
          <w:rFonts w:asciiTheme="majorHAnsi" w:hAnsiTheme="majorHAnsi"/>
          <w:sz w:val="24"/>
        </w:rPr>
        <w:t xml:space="preserve"> immigranti.</w:t>
      </w:r>
    </w:p>
    <w:p w14:paraId="16AFBB0D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Akkomodazzjoni permanenti flimkien ma’ xogħol soċjali għall-immigranti mingħajr dar.</w:t>
      </w:r>
    </w:p>
    <w:p w14:paraId="320489CF" w14:textId="77777777" w:rsidR="000B7AFE" w:rsidRPr="000959AC" w:rsidRDefault="003751A5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63C4994">
          <v:rect id="_x0000_i1028" style="width:0;height:1.5pt" o:hralign="center" o:hrstd="t" o:hr="t" fillcolor="#a0a0a0" stroked="f"/>
        </w:pict>
      </w:r>
    </w:p>
    <w:p w14:paraId="7327889D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4. Koeżjoni soċjali u involviment tal-komunità</w:t>
      </w:r>
    </w:p>
    <w:p w14:paraId="4EB0D4A3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Festivals annwali li </w:t>
      </w:r>
      <w:proofErr w:type="spellStart"/>
      <w:r>
        <w:rPr>
          <w:rFonts w:asciiTheme="majorHAnsi" w:hAnsiTheme="majorHAnsi"/>
          <w:sz w:val="24"/>
        </w:rPr>
        <w:t>jiċċelebraw</w:t>
      </w:r>
      <w:proofErr w:type="spellEnd"/>
      <w:r>
        <w:rPr>
          <w:rFonts w:asciiTheme="majorHAnsi" w:hAnsiTheme="majorHAnsi"/>
          <w:sz w:val="24"/>
        </w:rPr>
        <w:t xml:space="preserve"> id-</w:t>
      </w:r>
      <w:proofErr w:type="spellStart"/>
      <w:r>
        <w:rPr>
          <w:rFonts w:asciiTheme="majorHAnsi" w:hAnsiTheme="majorHAnsi"/>
          <w:sz w:val="24"/>
        </w:rPr>
        <w:t>diversità</w:t>
      </w:r>
      <w:proofErr w:type="spellEnd"/>
      <w:r>
        <w:rPr>
          <w:rFonts w:asciiTheme="majorHAnsi" w:hAnsiTheme="majorHAnsi"/>
          <w:sz w:val="24"/>
        </w:rPr>
        <w:t xml:space="preserve"> kulturali biex inaqqsu l-preġudizzju u jibnu relazzjonijiet.</w:t>
      </w:r>
    </w:p>
    <w:p w14:paraId="70DA56BD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Laqgħat regolari bejn il-pulizija u l-komunitajiet tal-immigranti biex tinbena l-fiduċja u jiġi indirizzat it-tħassib dwar is-sikurezza.</w:t>
      </w:r>
    </w:p>
    <w:p w14:paraId="033E9596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Avvenimenti soċjali li jlaqqgħu l-immigranti mal-familji lokali.</w:t>
      </w:r>
    </w:p>
    <w:p w14:paraId="12FD57F6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Nisa </w:t>
      </w:r>
      <w:proofErr w:type="spellStart"/>
      <w:r>
        <w:rPr>
          <w:rFonts w:asciiTheme="majorHAnsi" w:hAnsiTheme="majorHAnsi"/>
          <w:sz w:val="24"/>
        </w:rPr>
        <w:t>multilingwi</w:t>
      </w:r>
      <w:proofErr w:type="spellEnd"/>
      <w:r>
        <w:rPr>
          <w:rFonts w:asciiTheme="majorHAnsi" w:hAnsiTheme="majorHAnsi"/>
          <w:sz w:val="24"/>
        </w:rPr>
        <w:t xml:space="preserve"> mħarrġa bħala medjaturi tal-komunità.</w:t>
      </w:r>
    </w:p>
    <w:p w14:paraId="1C244240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Ċentri komunitarji li joffru skambju kulturali, </w:t>
      </w:r>
      <w:proofErr w:type="spellStart"/>
      <w:r>
        <w:rPr>
          <w:rFonts w:asciiTheme="majorHAnsi" w:hAnsiTheme="majorHAnsi"/>
          <w:sz w:val="24"/>
        </w:rPr>
        <w:t>language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cafés</w:t>
      </w:r>
      <w:proofErr w:type="spellEnd"/>
      <w:r>
        <w:rPr>
          <w:rFonts w:asciiTheme="majorHAnsi" w:hAnsiTheme="majorHAnsi"/>
          <w:sz w:val="24"/>
        </w:rPr>
        <w:t>, u pariri legali.</w:t>
      </w:r>
    </w:p>
    <w:p w14:paraId="360E5F7A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Dħul mingħajr ħlas f’mużewijiet, biljetti tat-teatru, u klassijiet tal-arti għall-immigranti.</w:t>
      </w:r>
    </w:p>
    <w:p w14:paraId="60719712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Kunsilli mmexxija mill</w:t>
      </w:r>
      <w:r>
        <w:rPr>
          <w:rFonts w:asciiTheme="majorHAnsi" w:hAnsiTheme="majorHAnsi"/>
          <w:sz w:val="24"/>
        </w:rPr>
        <w:noBreakHyphen/>
        <w:t xml:space="preserve">komunità biex </w:t>
      </w:r>
      <w:proofErr w:type="spellStart"/>
      <w:r>
        <w:rPr>
          <w:rFonts w:asciiTheme="majorHAnsi" w:hAnsiTheme="majorHAnsi"/>
          <w:sz w:val="24"/>
        </w:rPr>
        <w:t>ifasslu</w:t>
      </w:r>
      <w:proofErr w:type="spellEnd"/>
      <w:r>
        <w:rPr>
          <w:rFonts w:asciiTheme="majorHAnsi" w:hAnsiTheme="majorHAnsi"/>
          <w:sz w:val="24"/>
        </w:rPr>
        <w:t xml:space="preserve"> strateġiji għall-integrazzjoni.</w:t>
      </w:r>
    </w:p>
    <w:p w14:paraId="00BD7FE2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Medjaturi mħarrġa li jsolvu l-</w:t>
      </w:r>
      <w:proofErr w:type="spellStart"/>
      <w:r>
        <w:rPr>
          <w:rFonts w:asciiTheme="majorHAnsi" w:hAnsiTheme="majorHAnsi"/>
          <w:sz w:val="24"/>
        </w:rPr>
        <w:t>kunflitti</w:t>
      </w:r>
      <w:proofErr w:type="spellEnd"/>
      <w:r>
        <w:rPr>
          <w:rFonts w:asciiTheme="majorHAnsi" w:hAnsiTheme="majorHAnsi"/>
          <w:sz w:val="24"/>
        </w:rPr>
        <w:t xml:space="preserve"> f’</w:t>
      </w:r>
      <w:proofErr w:type="spellStart"/>
      <w:r>
        <w:rPr>
          <w:rFonts w:asciiTheme="majorHAnsi" w:hAnsiTheme="majorHAnsi"/>
          <w:sz w:val="24"/>
        </w:rPr>
        <w:t>viċinati</w:t>
      </w:r>
      <w:proofErr w:type="spellEnd"/>
      <w:r>
        <w:rPr>
          <w:rFonts w:asciiTheme="majorHAnsi" w:hAnsiTheme="majorHAnsi"/>
          <w:sz w:val="24"/>
        </w:rPr>
        <w:t xml:space="preserve"> diversi.</w:t>
      </w:r>
    </w:p>
    <w:p w14:paraId="00DFBBA0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Kiri mingħajr ħlas ta’ tagħmir sportiv u </w:t>
      </w:r>
      <w:proofErr w:type="spellStart"/>
      <w:r>
        <w:rPr>
          <w:rFonts w:asciiTheme="majorHAnsi" w:hAnsiTheme="majorHAnsi"/>
          <w:sz w:val="24"/>
        </w:rPr>
        <w:t>prenotazzjonijiet</w:t>
      </w:r>
      <w:proofErr w:type="spellEnd"/>
      <w:r>
        <w:rPr>
          <w:rFonts w:asciiTheme="majorHAnsi" w:hAnsiTheme="majorHAnsi"/>
          <w:sz w:val="24"/>
        </w:rPr>
        <w:t xml:space="preserve"> tal-postijiet għal gruppi ta’ immigranti.</w:t>
      </w:r>
    </w:p>
    <w:p w14:paraId="222D9749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Ċentri komunitarji li joffru pariri legali, korsijiet tal-lingwa, u </w:t>
      </w:r>
      <w:proofErr w:type="spellStart"/>
      <w:r>
        <w:rPr>
          <w:rFonts w:asciiTheme="majorHAnsi" w:hAnsiTheme="majorHAnsi"/>
          <w:sz w:val="24"/>
        </w:rPr>
        <w:t>indukrar</w:t>
      </w:r>
      <w:proofErr w:type="spellEnd"/>
      <w:r>
        <w:rPr>
          <w:rFonts w:asciiTheme="majorHAnsi" w:hAnsiTheme="majorHAnsi"/>
          <w:sz w:val="24"/>
        </w:rPr>
        <w:t xml:space="preserve"> tat-tfal.</w:t>
      </w:r>
    </w:p>
    <w:p w14:paraId="4A11864C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Organizzazzjoni tal-komunità għall-promozzjoni tad-drittijiet u s-servizzi tal-immigranti.</w:t>
      </w:r>
    </w:p>
    <w:p w14:paraId="1D59FAB3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Premjijiet annwali għal individwi jew organizzazzjonijiet li jippromovu l-integrazzjoni.</w:t>
      </w:r>
    </w:p>
    <w:p w14:paraId="1FF3622C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Programmi ta’ volontarjat li jlaqqgħu lin-nies tal-lokal ma’ immigranti ġodda.</w:t>
      </w:r>
    </w:p>
    <w:p w14:paraId="5709EDDA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Fora</w:t>
      </w:r>
      <w:proofErr w:type="spellEnd"/>
      <w:r>
        <w:rPr>
          <w:rFonts w:asciiTheme="majorHAnsi" w:hAnsiTheme="majorHAnsi"/>
          <w:sz w:val="24"/>
        </w:rPr>
        <w:t xml:space="preserve"> pubbliċi għall-immigranti biex jesprimu t-tħassib tagħhom.</w:t>
      </w:r>
    </w:p>
    <w:p w14:paraId="3ADA2847" w14:textId="77777777" w:rsidR="000B7AFE" w:rsidRPr="000959AC" w:rsidRDefault="003751A5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61DF9A3D">
          <v:rect id="_x0000_i1029" style="width:0;height:1.5pt" o:hralign="center" o:hrstd="t" o:hr="t" fillcolor="#a0a0a0" stroked="f"/>
        </w:pict>
      </w:r>
    </w:p>
    <w:p w14:paraId="5E47FD9D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5. Inklużjoni diġitali</w:t>
      </w:r>
    </w:p>
    <w:p w14:paraId="0AD9575D" w14:textId="77777777" w:rsidR="000B7AFE" w:rsidRPr="000959AC" w:rsidRDefault="000B7AFE" w:rsidP="000B7AFE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Korsijiet ta’ litteriżmu diġitali mingħajr ħlas li jgħinu lill-immigranti jużaw is-servizzi online, għodod biex ifittxu impjieg, u għodod għat-tagħlim tal-lingwi.</w:t>
      </w:r>
    </w:p>
    <w:p w14:paraId="4EF950C5" w14:textId="77777777" w:rsidR="000B7AFE" w:rsidRPr="000959AC" w:rsidRDefault="003751A5" w:rsidP="000B7AFE">
      <w:pPr>
        <w:spacing w:after="0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A2D1071">
          <v:rect id="_x0000_i1030" style="width:0;height:1.5pt" o:hralign="center" o:hrstd="t" o:hr="t" fillcolor="#a0a0a0" stroked="f"/>
        </w:pict>
      </w:r>
    </w:p>
    <w:p w14:paraId="4D9C6211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 xml:space="preserve">6. Saħħa u </w:t>
      </w:r>
      <w:proofErr w:type="spellStart"/>
      <w:r>
        <w:rPr>
          <w:rStyle w:val="Strong"/>
          <w:b/>
          <w:color w:val="auto"/>
          <w:sz w:val="28"/>
        </w:rPr>
        <w:t>benesseri</w:t>
      </w:r>
      <w:proofErr w:type="spellEnd"/>
    </w:p>
    <w:p w14:paraId="036B117A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Workshops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multilingwi</w:t>
      </w:r>
      <w:proofErr w:type="spellEnd"/>
      <w:r>
        <w:rPr>
          <w:rFonts w:asciiTheme="majorHAnsi" w:hAnsiTheme="majorHAnsi"/>
          <w:sz w:val="24"/>
        </w:rPr>
        <w:t xml:space="preserve"> dwar is-saħħa u appoġġ għas-saħħa mentali għall-immigranti.</w:t>
      </w:r>
    </w:p>
    <w:p w14:paraId="3D8A2CFE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Kontrolli tas-saħħa immedjati u konsulenza dwar it-trawma għal dawk li jfittxu l-</w:t>
      </w:r>
      <w:proofErr w:type="spellStart"/>
      <w:r>
        <w:rPr>
          <w:rFonts w:asciiTheme="majorHAnsi" w:hAnsiTheme="majorHAnsi"/>
          <w:sz w:val="24"/>
        </w:rPr>
        <w:t>ażil</w:t>
      </w:r>
      <w:proofErr w:type="spellEnd"/>
      <w:r>
        <w:rPr>
          <w:rFonts w:asciiTheme="majorHAnsi" w:hAnsiTheme="majorHAnsi"/>
          <w:sz w:val="24"/>
        </w:rPr>
        <w:t>.</w:t>
      </w:r>
    </w:p>
    <w:p w14:paraId="78ECE489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Servizzi tal-kura tas-saħħa u tas-saħħa mentali sensittivi mil-</w:t>
      </w:r>
      <w:proofErr w:type="spellStart"/>
      <w:r>
        <w:rPr>
          <w:rFonts w:asciiTheme="majorHAnsi" w:hAnsiTheme="majorHAnsi"/>
          <w:sz w:val="24"/>
        </w:rPr>
        <w:t>lat</w:t>
      </w:r>
      <w:proofErr w:type="spellEnd"/>
      <w:r>
        <w:rPr>
          <w:rFonts w:asciiTheme="majorHAnsi" w:hAnsiTheme="majorHAnsi"/>
          <w:sz w:val="24"/>
        </w:rPr>
        <w:t xml:space="preserve"> kulturali.</w:t>
      </w:r>
    </w:p>
    <w:p w14:paraId="33085AED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Kliniċi mobbli u interpreti f’postijiet li joffru kenn lir-refuġjati.</w:t>
      </w:r>
    </w:p>
    <w:p w14:paraId="6294F303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Timijiet mediċi speċifiċi </w:t>
      </w:r>
      <w:proofErr w:type="spellStart"/>
      <w:r>
        <w:rPr>
          <w:rFonts w:asciiTheme="majorHAnsi" w:hAnsiTheme="majorHAnsi"/>
          <w:sz w:val="24"/>
        </w:rPr>
        <w:t>għall</w:t>
      </w:r>
      <w:r>
        <w:rPr>
          <w:rFonts w:asciiTheme="majorHAnsi" w:hAnsiTheme="majorHAnsi"/>
          <w:sz w:val="24"/>
        </w:rPr>
        <w:noBreakHyphen/>
        <w:t>iskrinjar</w:t>
      </w:r>
      <w:proofErr w:type="spellEnd"/>
      <w:r>
        <w:rPr>
          <w:rFonts w:asciiTheme="majorHAnsi" w:hAnsiTheme="majorHAnsi"/>
          <w:sz w:val="24"/>
        </w:rPr>
        <w:t xml:space="preserve"> mediku tar-refuġjati, u </w:t>
      </w:r>
      <w:proofErr w:type="spellStart"/>
      <w:r>
        <w:rPr>
          <w:rFonts w:asciiTheme="majorHAnsi" w:hAnsiTheme="majorHAnsi"/>
          <w:sz w:val="24"/>
        </w:rPr>
        <w:t>segwitu</w:t>
      </w:r>
      <w:proofErr w:type="spellEnd"/>
      <w:r>
        <w:rPr>
          <w:rFonts w:asciiTheme="majorHAnsi" w:hAnsiTheme="majorHAnsi"/>
          <w:sz w:val="24"/>
        </w:rPr>
        <w:t xml:space="preserve"> għalih.</w:t>
      </w:r>
    </w:p>
    <w:p w14:paraId="073BADC8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Valutazzjonijiet tas-saħħa mingħajr ħlas u appoġġ għas-saħħa mentali lir-refuġjati.</w:t>
      </w:r>
    </w:p>
    <w:p w14:paraId="17869685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Psikoterapija</w:t>
      </w:r>
      <w:proofErr w:type="spellEnd"/>
      <w:r>
        <w:rPr>
          <w:rFonts w:asciiTheme="majorHAnsi" w:hAnsiTheme="majorHAnsi"/>
          <w:sz w:val="24"/>
        </w:rPr>
        <w:t xml:space="preserve"> adattata mil-</w:t>
      </w:r>
      <w:proofErr w:type="spellStart"/>
      <w:r>
        <w:rPr>
          <w:rFonts w:asciiTheme="majorHAnsi" w:hAnsiTheme="majorHAnsi"/>
          <w:sz w:val="24"/>
        </w:rPr>
        <w:t>lat</w:t>
      </w:r>
      <w:proofErr w:type="spellEnd"/>
      <w:r>
        <w:rPr>
          <w:rFonts w:asciiTheme="majorHAnsi" w:hAnsiTheme="majorHAnsi"/>
          <w:sz w:val="24"/>
        </w:rPr>
        <w:t xml:space="preserve"> kulturali u gruppi ta’ appoġġ.</w:t>
      </w:r>
    </w:p>
    <w:p w14:paraId="21491D06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Aċċess għall-kura tas-saħħa għal immigranti mingħajr dokumenti, inkluża l-kura tas-saħħa mentali.</w:t>
      </w:r>
    </w:p>
    <w:p w14:paraId="0CEB2535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Kura ta’ qabel it-twelid u ta’ wara t-twelid mingħajr ħlas għal ommijiet immigranti.</w:t>
      </w:r>
    </w:p>
    <w:p w14:paraId="33FF144F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Taħriġ għall-persunal tal-kura tas-saħħa dwar il-kompetenza kulturali u l-aċċess għal-lingwa.</w:t>
      </w:r>
    </w:p>
    <w:p w14:paraId="2A72CFC7" w14:textId="77777777" w:rsidR="000B7AFE" w:rsidRPr="000959AC" w:rsidRDefault="003751A5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DDCA9AD">
          <v:rect id="_x0000_i1031" style="width:0;height:1.5pt" o:hralign="center" o:hrstd="t" o:hr="t" fillcolor="#a0a0a0" stroked="f"/>
        </w:pict>
      </w:r>
    </w:p>
    <w:p w14:paraId="1199CC67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lastRenderedPageBreak/>
        <w:t>7. Infrastruttura ta’ integrazzjoni u ċentru uniku għas</w:t>
      </w:r>
      <w:r>
        <w:rPr>
          <w:rStyle w:val="Strong"/>
          <w:b/>
          <w:color w:val="auto"/>
          <w:sz w:val="28"/>
        </w:rPr>
        <w:noBreakHyphen/>
        <w:t>servizzi</w:t>
      </w:r>
    </w:p>
    <w:p w14:paraId="54434D5B" w14:textId="77777777" w:rsidR="000B7AFE" w:rsidRPr="000959AC" w:rsidRDefault="000B7AFE" w:rsidP="000B7AFE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Ċentri uniċi għall</w:t>
      </w:r>
      <w:r>
        <w:rPr>
          <w:rFonts w:asciiTheme="majorHAnsi" w:hAnsiTheme="majorHAnsi"/>
          <w:sz w:val="24"/>
        </w:rPr>
        <w:noBreakHyphen/>
        <w:t xml:space="preserve">integrazzjoni li joffru konsulenza </w:t>
      </w:r>
      <w:proofErr w:type="spellStart"/>
      <w:r>
        <w:rPr>
          <w:rFonts w:asciiTheme="majorHAnsi" w:hAnsiTheme="majorHAnsi"/>
          <w:sz w:val="24"/>
        </w:rPr>
        <w:t>multilingwi</w:t>
      </w:r>
      <w:proofErr w:type="spellEnd"/>
      <w:r>
        <w:rPr>
          <w:rFonts w:asciiTheme="majorHAnsi" w:hAnsiTheme="majorHAnsi"/>
          <w:sz w:val="24"/>
        </w:rPr>
        <w:t>, soluzzjoni tal</w:t>
      </w:r>
      <w:r>
        <w:rPr>
          <w:rFonts w:asciiTheme="majorHAnsi" w:hAnsiTheme="majorHAnsi"/>
          <w:sz w:val="24"/>
        </w:rPr>
        <w:noBreakHyphen/>
        <w:t xml:space="preserve">problemi, u servizzi </w:t>
      </w:r>
      <w:proofErr w:type="spellStart"/>
      <w:r>
        <w:rPr>
          <w:rFonts w:asciiTheme="majorHAnsi" w:hAnsiTheme="majorHAnsi"/>
          <w:sz w:val="24"/>
        </w:rPr>
        <w:t>kkoordinati</w:t>
      </w:r>
      <w:proofErr w:type="spellEnd"/>
      <w:r>
        <w:rPr>
          <w:rFonts w:asciiTheme="majorHAnsi" w:hAnsiTheme="majorHAnsi"/>
          <w:sz w:val="24"/>
        </w:rPr>
        <w:t>.</w:t>
      </w:r>
    </w:p>
    <w:p w14:paraId="34FB6FE8" w14:textId="77777777" w:rsidR="000B7AFE" w:rsidRPr="000959AC" w:rsidRDefault="000B7AFE" w:rsidP="000B7AFE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Ħaddiema soċjali </w:t>
      </w:r>
      <w:proofErr w:type="spellStart"/>
      <w:r>
        <w:rPr>
          <w:rFonts w:asciiTheme="majorHAnsi" w:hAnsiTheme="majorHAnsi"/>
          <w:sz w:val="24"/>
        </w:rPr>
        <w:t>multilingwi</w:t>
      </w:r>
      <w:proofErr w:type="spellEnd"/>
      <w:r>
        <w:rPr>
          <w:rFonts w:asciiTheme="majorHAnsi" w:hAnsiTheme="majorHAnsi"/>
          <w:sz w:val="24"/>
        </w:rPr>
        <w:t xml:space="preserve"> u timijiet tal</w:t>
      </w:r>
      <w:r>
        <w:rPr>
          <w:rFonts w:asciiTheme="majorHAnsi" w:hAnsiTheme="majorHAnsi"/>
          <w:sz w:val="24"/>
        </w:rPr>
        <w:noBreakHyphen/>
      </w:r>
      <w:proofErr w:type="spellStart"/>
      <w:r>
        <w:rPr>
          <w:rFonts w:asciiTheme="majorHAnsi" w:hAnsiTheme="majorHAnsi"/>
          <w:sz w:val="24"/>
        </w:rPr>
        <w:t>viċinat</w:t>
      </w:r>
      <w:proofErr w:type="spellEnd"/>
      <w:r>
        <w:rPr>
          <w:rFonts w:asciiTheme="majorHAnsi" w:hAnsiTheme="majorHAnsi"/>
          <w:sz w:val="24"/>
        </w:rPr>
        <w:t xml:space="preserve"> li jipprovdu appoġġ lokali f’żoni b’</w:t>
      </w:r>
      <w:proofErr w:type="spellStart"/>
      <w:r>
        <w:rPr>
          <w:rFonts w:asciiTheme="majorHAnsi" w:hAnsiTheme="majorHAnsi"/>
          <w:sz w:val="24"/>
        </w:rPr>
        <w:t>densità</w:t>
      </w:r>
      <w:proofErr w:type="spellEnd"/>
      <w:r>
        <w:rPr>
          <w:rFonts w:asciiTheme="majorHAnsi" w:hAnsiTheme="majorHAnsi"/>
          <w:sz w:val="24"/>
        </w:rPr>
        <w:t xml:space="preserve"> għolja ta’ immigranti.</w:t>
      </w:r>
    </w:p>
    <w:p w14:paraId="1FAF050D" w14:textId="77777777" w:rsidR="00FA2AEB" w:rsidRPr="000959AC" w:rsidRDefault="00FA2AEB">
      <w:pPr>
        <w:rPr>
          <w:rFonts w:asciiTheme="majorHAnsi" w:hAnsiTheme="majorHAnsi" w:cstheme="majorHAnsi"/>
          <w:sz w:val="24"/>
          <w:szCs w:val="24"/>
        </w:rPr>
      </w:pPr>
    </w:p>
    <w:p w14:paraId="397C5450" w14:textId="77777777" w:rsidR="000227D1" w:rsidRDefault="000227D1">
      <w:pPr>
        <w:overflowPunct w:val="0"/>
        <w:autoSpaceDE w:val="0"/>
        <w:autoSpaceDN w:val="0"/>
        <w:adjustRightInd w:val="0"/>
        <w:spacing w:line="288" w:lineRule="auto"/>
        <w:jc w:val="center"/>
        <w:textAlignment w:val="baseline"/>
      </w:pPr>
      <w:r>
        <w:t>_____________</w:t>
      </w:r>
    </w:p>
    <w:p w14:paraId="71BB550E" w14:textId="77777777" w:rsidR="000227D1" w:rsidRPr="00AE57B9" w:rsidRDefault="000227D1">
      <w:pPr>
        <w:rPr>
          <w:lang w:val="nl-BE"/>
        </w:rPr>
      </w:pPr>
    </w:p>
    <w:p w14:paraId="3117D950" w14:textId="6D42DF45" w:rsidR="00FA2AEB" w:rsidRPr="00646124" w:rsidRDefault="00FA2AEB">
      <w:pPr>
        <w:rPr>
          <w:rFonts w:asciiTheme="majorHAnsi" w:hAnsiTheme="majorHAnsi" w:cstheme="majorHAnsi"/>
          <w:sz w:val="28"/>
          <w:szCs w:val="28"/>
        </w:rPr>
      </w:pPr>
    </w:p>
    <w:sectPr w:rsidR="00FA2AEB" w:rsidRPr="00646124" w:rsidSect="00E635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74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3364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endnote>
  <w:endnote w:type="continuationSeparator" w:id="0">
    <w:p w14:paraId="2F616774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ll Sans Std ExtraBold">
    <w:altName w:val="Segoe UI Black"/>
    <w:panose1 w:val="020B09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D781" w14:textId="77777777" w:rsidR="000227D1" w:rsidRDefault="00022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03FE" w14:textId="548F36B0" w:rsidR="000B7AFE" w:rsidRPr="00790E27" w:rsidRDefault="00C91FA3" w:rsidP="00C91FA3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PAGE  \* Arabic  \* MERGEFORMAT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NUMPAGES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9399" w14:textId="51B98045" w:rsidR="002026B5" w:rsidRPr="0005582C" w:rsidRDefault="002026B5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PAGE  \* Arabic  \* MERGEFORMAT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NUMPAGES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8FF3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footnote>
  <w:footnote w:type="continuationSeparator" w:id="0">
    <w:p w14:paraId="2601FFFD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33C6" w14:textId="77777777" w:rsidR="000227D1" w:rsidRDefault="00022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84A4" w14:textId="46763906" w:rsidR="00377491" w:rsidRDefault="00377491" w:rsidP="00377491">
    <w:pPr>
      <w:pStyle w:val="Header"/>
      <w:ind w:left="7513"/>
    </w:pPr>
    <w:r>
      <w:rPr>
        <w:noProof/>
      </w:rPr>
      <w:drawing>
        <wp:inline distT="0" distB="0" distL="0" distR="0" wp14:anchorId="40767ADD" wp14:editId="1C544867">
          <wp:extent cx="798946" cy="449408"/>
          <wp:effectExtent l="0" t="0" r="0" b="0"/>
          <wp:docPr id="445040843" name="Picture 445040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6D73A" w14:textId="35FFC9A3" w:rsidR="00377491" w:rsidRDefault="00E635FE" w:rsidP="00790E27">
    <w:pPr>
      <w:pStyle w:val="Header"/>
      <w:tabs>
        <w:tab w:val="left" w:pos="0"/>
      </w:tabs>
      <w:ind w:firstLine="6946"/>
      <w:jc w:val="left"/>
    </w:pPr>
    <w:r>
      <w:rPr>
        <w:noProof/>
      </w:rPr>
      <w:drawing>
        <wp:inline distT="0" distB="0" distL="0" distR="0" wp14:anchorId="30E748E8" wp14:editId="33E4CC31">
          <wp:extent cx="798946" cy="449408"/>
          <wp:effectExtent l="0" t="0" r="0" b="0"/>
          <wp:docPr id="1444912917" name="Picture 1444912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05pt;height:12.05pt" o:bullet="t">
        <v:imagedata r:id="rId1" o:title="mso2168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53E97"/>
    <w:multiLevelType w:val="multilevel"/>
    <w:tmpl w:val="BEF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6048DA"/>
    <w:multiLevelType w:val="multilevel"/>
    <w:tmpl w:val="258A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72F9B"/>
    <w:multiLevelType w:val="hybridMultilevel"/>
    <w:tmpl w:val="018EFFB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A6D16"/>
    <w:multiLevelType w:val="multilevel"/>
    <w:tmpl w:val="478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5F2FDA"/>
    <w:multiLevelType w:val="hybridMultilevel"/>
    <w:tmpl w:val="D4DC87C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C0933"/>
    <w:multiLevelType w:val="multilevel"/>
    <w:tmpl w:val="1B48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0F4922"/>
    <w:multiLevelType w:val="hybridMultilevel"/>
    <w:tmpl w:val="B3BE029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D7FD7"/>
    <w:multiLevelType w:val="multilevel"/>
    <w:tmpl w:val="6632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713291"/>
    <w:multiLevelType w:val="hybridMultilevel"/>
    <w:tmpl w:val="50428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551C3"/>
    <w:multiLevelType w:val="hybridMultilevel"/>
    <w:tmpl w:val="5FEA28F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5BE8D88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E99ED80A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F5F11"/>
    <w:multiLevelType w:val="multilevel"/>
    <w:tmpl w:val="B864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4253D4"/>
    <w:multiLevelType w:val="hybridMultilevel"/>
    <w:tmpl w:val="8A184CC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3436D"/>
    <w:multiLevelType w:val="hybridMultilevel"/>
    <w:tmpl w:val="C4AEEF72"/>
    <w:lvl w:ilvl="0" w:tplc="394A26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C6350C"/>
    <w:multiLevelType w:val="hybridMultilevel"/>
    <w:tmpl w:val="9BEACD5E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01404"/>
    <w:multiLevelType w:val="multilevel"/>
    <w:tmpl w:val="0FD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96509"/>
    <w:multiLevelType w:val="hybridMultilevel"/>
    <w:tmpl w:val="BA14233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61525"/>
    <w:multiLevelType w:val="hybridMultilevel"/>
    <w:tmpl w:val="B94411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2702E"/>
    <w:multiLevelType w:val="hybridMultilevel"/>
    <w:tmpl w:val="A2E6F5D4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47EF4"/>
    <w:multiLevelType w:val="hybridMultilevel"/>
    <w:tmpl w:val="335C9C4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4290D"/>
    <w:multiLevelType w:val="hybridMultilevel"/>
    <w:tmpl w:val="4016E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2E77"/>
    <w:multiLevelType w:val="multilevel"/>
    <w:tmpl w:val="B37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E6A2C"/>
    <w:multiLevelType w:val="multilevel"/>
    <w:tmpl w:val="EB6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5024C5"/>
    <w:multiLevelType w:val="hybridMultilevel"/>
    <w:tmpl w:val="89A60B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6E3031"/>
    <w:multiLevelType w:val="hybridMultilevel"/>
    <w:tmpl w:val="19E23D72"/>
    <w:lvl w:ilvl="0" w:tplc="CCA2E1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14BA8"/>
    <w:multiLevelType w:val="hybridMultilevel"/>
    <w:tmpl w:val="48125C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132E4"/>
    <w:multiLevelType w:val="hybridMultilevel"/>
    <w:tmpl w:val="0ECC10AA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5DE6"/>
    <w:multiLevelType w:val="hybridMultilevel"/>
    <w:tmpl w:val="0A22FFE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14698"/>
    <w:multiLevelType w:val="hybridMultilevel"/>
    <w:tmpl w:val="CD003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C1873"/>
    <w:multiLevelType w:val="hybridMultilevel"/>
    <w:tmpl w:val="5C8CE72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D30573"/>
    <w:multiLevelType w:val="hybridMultilevel"/>
    <w:tmpl w:val="59F4682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8"/>
  </w:num>
  <w:num w:numId="11">
    <w:abstractNumId w:val="27"/>
  </w:num>
  <w:num w:numId="12">
    <w:abstractNumId w:val="13"/>
  </w:num>
  <w:num w:numId="13">
    <w:abstractNumId w:val="24"/>
  </w:num>
  <w:num w:numId="14">
    <w:abstractNumId w:val="37"/>
  </w:num>
  <w:num w:numId="15">
    <w:abstractNumId w:val="18"/>
  </w:num>
  <w:num w:numId="16">
    <w:abstractNumId w:val="15"/>
  </w:num>
  <w:num w:numId="17">
    <w:abstractNumId w:val="36"/>
  </w:num>
  <w:num w:numId="18">
    <w:abstractNumId w:val="28"/>
  </w:num>
  <w:num w:numId="19">
    <w:abstractNumId w:val="17"/>
  </w:num>
  <w:num w:numId="20">
    <w:abstractNumId w:val="25"/>
  </w:num>
  <w:num w:numId="21">
    <w:abstractNumId w:val="20"/>
  </w:num>
  <w:num w:numId="22">
    <w:abstractNumId w:val="33"/>
  </w:num>
  <w:num w:numId="23">
    <w:abstractNumId w:val="26"/>
  </w:num>
  <w:num w:numId="24">
    <w:abstractNumId w:val="34"/>
  </w:num>
  <w:num w:numId="25">
    <w:abstractNumId w:val="35"/>
  </w:num>
  <w:num w:numId="26">
    <w:abstractNumId w:val="11"/>
  </w:num>
  <w:num w:numId="27">
    <w:abstractNumId w:val="22"/>
  </w:num>
  <w:num w:numId="28">
    <w:abstractNumId w:val="32"/>
  </w:num>
  <w:num w:numId="29">
    <w:abstractNumId w:val="16"/>
  </w:num>
  <w:num w:numId="30">
    <w:abstractNumId w:val="10"/>
  </w:num>
  <w:num w:numId="31">
    <w:abstractNumId w:val="29"/>
  </w:num>
  <w:num w:numId="32">
    <w:abstractNumId w:val="14"/>
  </w:num>
  <w:num w:numId="33">
    <w:abstractNumId w:val="23"/>
  </w:num>
  <w:num w:numId="34">
    <w:abstractNumId w:val="12"/>
  </w:num>
  <w:num w:numId="35">
    <w:abstractNumId w:val="19"/>
  </w:num>
  <w:num w:numId="36">
    <w:abstractNumId w:val="9"/>
  </w:num>
  <w:num w:numId="37">
    <w:abstractNumId w:val="30"/>
  </w:num>
  <w:num w:numId="38">
    <w:abstractNumId w:val="31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27D1"/>
    <w:rsid w:val="00032691"/>
    <w:rsid w:val="00034616"/>
    <w:rsid w:val="00040631"/>
    <w:rsid w:val="0005582C"/>
    <w:rsid w:val="0006063C"/>
    <w:rsid w:val="00071C5D"/>
    <w:rsid w:val="00073760"/>
    <w:rsid w:val="000959AC"/>
    <w:rsid w:val="000A1336"/>
    <w:rsid w:val="000A1439"/>
    <w:rsid w:val="000A40BA"/>
    <w:rsid w:val="000A78B2"/>
    <w:rsid w:val="000B7AFE"/>
    <w:rsid w:val="000D0896"/>
    <w:rsid w:val="000D1F93"/>
    <w:rsid w:val="000F7804"/>
    <w:rsid w:val="00100BF1"/>
    <w:rsid w:val="0012224A"/>
    <w:rsid w:val="0015074B"/>
    <w:rsid w:val="00174798"/>
    <w:rsid w:val="001945D2"/>
    <w:rsid w:val="0019521B"/>
    <w:rsid w:val="00196133"/>
    <w:rsid w:val="00197AF0"/>
    <w:rsid w:val="001D4E87"/>
    <w:rsid w:val="001E6584"/>
    <w:rsid w:val="001F7814"/>
    <w:rsid w:val="002026B5"/>
    <w:rsid w:val="002600C6"/>
    <w:rsid w:val="00267838"/>
    <w:rsid w:val="00273113"/>
    <w:rsid w:val="0029639D"/>
    <w:rsid w:val="002A310D"/>
    <w:rsid w:val="002A4E46"/>
    <w:rsid w:val="002A798E"/>
    <w:rsid w:val="002B7516"/>
    <w:rsid w:val="0030215B"/>
    <w:rsid w:val="00326F90"/>
    <w:rsid w:val="003733F7"/>
    <w:rsid w:val="00376058"/>
    <w:rsid w:val="00377491"/>
    <w:rsid w:val="003851AF"/>
    <w:rsid w:val="003A0792"/>
    <w:rsid w:val="003C6C95"/>
    <w:rsid w:val="003D12C6"/>
    <w:rsid w:val="003D19DA"/>
    <w:rsid w:val="003D567D"/>
    <w:rsid w:val="003D5954"/>
    <w:rsid w:val="003E6EF1"/>
    <w:rsid w:val="00445334"/>
    <w:rsid w:val="00447EE0"/>
    <w:rsid w:val="00454A41"/>
    <w:rsid w:val="00461D41"/>
    <w:rsid w:val="00491458"/>
    <w:rsid w:val="004D10C9"/>
    <w:rsid w:val="004F5173"/>
    <w:rsid w:val="00507752"/>
    <w:rsid w:val="00540FCF"/>
    <w:rsid w:val="00593B48"/>
    <w:rsid w:val="005A2026"/>
    <w:rsid w:val="005D05CB"/>
    <w:rsid w:val="006244D3"/>
    <w:rsid w:val="00643FA2"/>
    <w:rsid w:val="00646124"/>
    <w:rsid w:val="00654B6F"/>
    <w:rsid w:val="00674E1E"/>
    <w:rsid w:val="00683FBA"/>
    <w:rsid w:val="00691AE7"/>
    <w:rsid w:val="00696A75"/>
    <w:rsid w:val="006A5279"/>
    <w:rsid w:val="006C2CA7"/>
    <w:rsid w:val="006D01A8"/>
    <w:rsid w:val="007243B4"/>
    <w:rsid w:val="007262BB"/>
    <w:rsid w:val="00735E38"/>
    <w:rsid w:val="007457A7"/>
    <w:rsid w:val="007618F4"/>
    <w:rsid w:val="0077280A"/>
    <w:rsid w:val="007834CB"/>
    <w:rsid w:val="00790E27"/>
    <w:rsid w:val="007B4A5A"/>
    <w:rsid w:val="007C62F2"/>
    <w:rsid w:val="007C7736"/>
    <w:rsid w:val="007D251D"/>
    <w:rsid w:val="007D7CFE"/>
    <w:rsid w:val="007F15E5"/>
    <w:rsid w:val="00803583"/>
    <w:rsid w:val="008164F6"/>
    <w:rsid w:val="008224B3"/>
    <w:rsid w:val="00833239"/>
    <w:rsid w:val="00840026"/>
    <w:rsid w:val="0086494D"/>
    <w:rsid w:val="008949B7"/>
    <w:rsid w:val="008A3DBC"/>
    <w:rsid w:val="008A6698"/>
    <w:rsid w:val="008D28DC"/>
    <w:rsid w:val="008E57F8"/>
    <w:rsid w:val="008E5E6C"/>
    <w:rsid w:val="008F2AC9"/>
    <w:rsid w:val="008F3180"/>
    <w:rsid w:val="00904000"/>
    <w:rsid w:val="00914F22"/>
    <w:rsid w:val="00923FD5"/>
    <w:rsid w:val="0092427B"/>
    <w:rsid w:val="0093446A"/>
    <w:rsid w:val="00936EE8"/>
    <w:rsid w:val="00941221"/>
    <w:rsid w:val="0095619D"/>
    <w:rsid w:val="00960F91"/>
    <w:rsid w:val="00962E88"/>
    <w:rsid w:val="009830A2"/>
    <w:rsid w:val="009951AE"/>
    <w:rsid w:val="009A5508"/>
    <w:rsid w:val="009B4230"/>
    <w:rsid w:val="009D1F44"/>
    <w:rsid w:val="009F38F7"/>
    <w:rsid w:val="009F4F12"/>
    <w:rsid w:val="00A24C28"/>
    <w:rsid w:val="00A467A7"/>
    <w:rsid w:val="00A50A6B"/>
    <w:rsid w:val="00A844C9"/>
    <w:rsid w:val="00AA1D8D"/>
    <w:rsid w:val="00AA3111"/>
    <w:rsid w:val="00AB2BEA"/>
    <w:rsid w:val="00AC3B03"/>
    <w:rsid w:val="00B47730"/>
    <w:rsid w:val="00B525C0"/>
    <w:rsid w:val="00B84936"/>
    <w:rsid w:val="00B87CD7"/>
    <w:rsid w:val="00B90963"/>
    <w:rsid w:val="00BD1A79"/>
    <w:rsid w:val="00BD35C9"/>
    <w:rsid w:val="00BD3906"/>
    <w:rsid w:val="00BE544F"/>
    <w:rsid w:val="00C27688"/>
    <w:rsid w:val="00C46C6D"/>
    <w:rsid w:val="00C91FA3"/>
    <w:rsid w:val="00CA2DED"/>
    <w:rsid w:val="00CB0664"/>
    <w:rsid w:val="00CC726D"/>
    <w:rsid w:val="00CD2D39"/>
    <w:rsid w:val="00CE386B"/>
    <w:rsid w:val="00CE50D3"/>
    <w:rsid w:val="00CF0604"/>
    <w:rsid w:val="00CF7081"/>
    <w:rsid w:val="00D20348"/>
    <w:rsid w:val="00D20D14"/>
    <w:rsid w:val="00D420DA"/>
    <w:rsid w:val="00D5196C"/>
    <w:rsid w:val="00D64C5C"/>
    <w:rsid w:val="00D80E97"/>
    <w:rsid w:val="00DA02CD"/>
    <w:rsid w:val="00DB4B67"/>
    <w:rsid w:val="00E253A2"/>
    <w:rsid w:val="00E30867"/>
    <w:rsid w:val="00E32A38"/>
    <w:rsid w:val="00E612E2"/>
    <w:rsid w:val="00E62B26"/>
    <w:rsid w:val="00E635FE"/>
    <w:rsid w:val="00E71E8E"/>
    <w:rsid w:val="00E72C05"/>
    <w:rsid w:val="00E75339"/>
    <w:rsid w:val="00EC07B0"/>
    <w:rsid w:val="00F10967"/>
    <w:rsid w:val="00F33908"/>
    <w:rsid w:val="00F33B35"/>
    <w:rsid w:val="00F3611E"/>
    <w:rsid w:val="00F40965"/>
    <w:rsid w:val="00F66C9E"/>
    <w:rsid w:val="00F66EDD"/>
    <w:rsid w:val="00FA2AEB"/>
    <w:rsid w:val="00FC005A"/>
    <w:rsid w:val="00FC693F"/>
    <w:rsid w:val="00FE0BC6"/>
    <w:rsid w:val="00FF1798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76FA5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mt-M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B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936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9A20C32A3A8BD84BAB55EF874378F5AC" ma:contentTypeVersion="4" ma:contentTypeDescription="Defines the documents for Document Manager V2" ma:contentTypeScope="" ma:versionID="5f81c7e1b89e1bddd23406bcf7ba5f8b">
  <xsd:schema xmlns:xsd="http://www.w3.org/2001/XMLSchema" xmlns:xs="http://www.w3.org/2001/XMLSchema" xmlns:p="http://schemas.microsoft.com/office/2006/metadata/properties" xmlns:ns2="9a374663-1dfe-4dc2-a588-c58c3844eeda" xmlns:ns3="http://schemas.microsoft.com/sharepoint/v3/fields" xmlns:ns4="2e448c8d-2e8c-4b0b-9046-cd67a24c27db" targetNamespace="http://schemas.microsoft.com/office/2006/metadata/properties" ma:root="true" ma:fieldsID="7c111dc54813f8293a3f19657abf9893" ns2:_="" ns3:_="" ns4:_="">
    <xsd:import namespace="9a374663-1dfe-4dc2-a588-c58c3844eeda"/>
    <xsd:import namespace="http://schemas.microsoft.com/sharepoint/v3/fields"/>
    <xsd:import namespace="2e448c8d-2e8c-4b0b-9046-cd67a24c27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74663-1dfe-4dc2-a588-c58c3844ee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2e134b8f-48ae-44ea-99f5-ad3e1f81c02d}" ma:internalName="TaxCatchAll" ma:showField="CatchAllData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2e134b8f-48ae-44ea-99f5-ad3e1f81c02d}" ma:internalName="TaxCatchAllLabel" ma:readOnly="true" ma:showField="CatchAllDataLabel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48c8d-2e8c-4b0b-9046-cd67a24c27d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374663-1dfe-4dc2-a588-c58c3844eeda">VAQWXHKVTXAD-1275017477-4038</_dlc_DocId>
    <_dlc_DocIdUrl xmlns="9a374663-1dfe-4dc2-a588-c58c3844eeda">
      <Url>http://dm/cor/2026/_layouts/15/DocIdRedir.aspx?ID=VAQWXHKVTXAD-1275017477-4038</Url>
      <Description>VAQWXHKVTXAD-1275017477-4038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TCD</TermName>
          <TermId xmlns="http://schemas.microsoft.com/office/infopath/2007/PartnerControls">cd9d6eb6-3f4f-424a-b2d1-57c9d450eaaf</TermId>
        </TermInfo>
      </Terms>
    </DocumentType_0>
    <Procedure xmlns="9a374663-1dfe-4dc2-a588-c58c3844eeda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9a374663-1dfe-4dc2-a588-c58c3844eeda">2026-03-27T12:00:00+00:00</ProductionDate>
    <DocumentNumber xmlns="2e448c8d-2e8c-4b0b-9046-cd67a24c27db">897</DocumentNumber>
    <FicheYear xmlns="9a374663-1dfe-4dc2-a588-c58c3844eeda" xsi:nil="true"/>
    <DossierNumber xmlns="9a374663-1dfe-4dc2-a588-c58c3844eeda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Protected</TermName>
          <TermId xmlns="http://schemas.microsoft.com/office/infopath/2007/PartnerControls">57ddab83-4635-4615-a38a-314020a42ea1</TermId>
        </TermInfo>
      </Terms>
    </Confidentiality_0>
    <MeetingDate xmlns="9a374663-1dfe-4dc2-a588-c58c3844eeda" xsi:nil="true"/>
    <TaxCatchAll xmlns="9a374663-1dfe-4dc2-a588-c58c3844eeda">
      <Value>31</Value>
      <Value>12</Value>
      <Value>8</Value>
      <Value>7</Value>
      <Value>4</Value>
      <Value>3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9a374663-1dfe-4dc2-a588-c58c3844eeda" xsi:nil="true"/>
    <DocumentYear xmlns="9a374663-1dfe-4dc2-a588-c58c3844eeda">2026</DocumentYear>
    <FicheNumber xmlns="9a374663-1dfe-4dc2-a588-c58c3844eeda">301358</FicheNumber>
    <OriginalSender xmlns="9a374663-1dfe-4dc2-a588-c58c3844eeda">
      <UserInfo>
        <DisplayName>Zammit Camilleri Helen</DisplayName>
        <AccountId>1456</AccountId>
        <AccountType/>
      </UserInfo>
    </OriginalSender>
    <DocumentPart xmlns="9a374663-1dfe-4dc2-a588-c58c3844eeda">0</DocumentPart>
    <AdoptionDate xmlns="9a374663-1dfe-4dc2-a588-c58c3844eeda" xsi:nil="true"/>
    <RequestingService xmlns="9a374663-1dfe-4dc2-a588-c58c3844eeda">Renew Europe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2e448c8d-2e8c-4b0b-9046-cd67a24c27db" xsi:nil="true"/>
    <DossierName_0 xmlns="http://schemas.microsoft.com/sharepoint/v3/fields">
      <Terms xmlns="http://schemas.microsoft.com/office/infopath/2007/PartnerControls"/>
    </DossierName_0>
    <DocumentVersion xmlns="9a374663-1dfe-4dc2-a588-c58c3844eeda">0</DocumentVersion>
  </documentManagement>
</p:properties>
</file>

<file path=customXml/itemProps1.xml><?xml version="1.0" encoding="utf-8"?>
<ds:datastoreItem xmlns:ds="http://schemas.openxmlformats.org/officeDocument/2006/customXml" ds:itemID="{1D1D625D-7000-441B-B15D-E785E40BC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1A71F-CF1D-4E38-A977-8541949F4B8D}"/>
</file>

<file path=customXml/itemProps3.xml><?xml version="1.0" encoding="utf-8"?>
<ds:datastoreItem xmlns:ds="http://schemas.openxmlformats.org/officeDocument/2006/customXml" ds:itemID="{D789A22B-B5C6-4C17-A1FE-DFD7445D31B9}"/>
</file>

<file path=customXml/itemProps4.xml><?xml version="1.0" encoding="utf-8"?>
<ds:datastoreItem xmlns:ds="http://schemas.openxmlformats.org/officeDocument/2006/customXml" ds:itemID="{E8C72307-B8E6-43F0-BB0E-948F17E443EB}"/>
</file>

<file path=customXml/itemProps5.xml><?xml version="1.0" encoding="utf-8"?>
<ds:datastoreItem xmlns:ds="http://schemas.openxmlformats.org/officeDocument/2006/customXml" ds:itemID="{5FF86EB5-7682-4BB0-972D-8530635216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Renew Europe KtR Linji gwida għal integrazzjoni b'suċċess għal immigranti u refuġjatilegali fl-UE</dc:title>
  <dc:subject/>
  <dc:creator/>
  <cp:keywords/>
  <dc:description>generated by python-docx</dc:description>
  <cp:lastModifiedBy/>
  <cp:revision>8</cp:revision>
  <cp:lastPrinted>2026-03-19T09:22:00Z</cp:lastPrinted>
  <dcterms:created xsi:type="dcterms:W3CDTF">2026-03-19T10:49:00Z</dcterms:created>
  <dcterms:modified xsi:type="dcterms:W3CDTF">2026-03-27T16:02:00Z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19/03/2026</vt:lpwstr>
  </property>
  <property fmtid="{D5CDD505-2E9C-101B-9397-08002B2CF9AE}" pid="4" name="Pref_Time">
    <vt:lpwstr>11:38:10</vt:lpwstr>
  </property>
  <property fmtid="{D5CDD505-2E9C-101B-9397-08002B2CF9AE}" pid="5" name="Pref_User">
    <vt:lpwstr>jhvi</vt:lpwstr>
  </property>
  <property fmtid="{D5CDD505-2E9C-101B-9397-08002B2CF9AE}" pid="6" name="Pref_FileName">
    <vt:lpwstr>COR-2026-00897-00-00-TCD-TRA-EN-CRR.docx</vt:lpwstr>
  </property>
  <property fmtid="{D5CDD505-2E9C-101B-9397-08002B2CF9AE}" pid="7" name="ContentTypeId">
    <vt:lpwstr>0x010100EA97B91038054C99906057A708A1480A009A20C32A3A8BD84BAB55EF874378F5AC</vt:lpwstr>
  </property>
  <property fmtid="{D5CDD505-2E9C-101B-9397-08002B2CF9AE}" pid="8" name="_dlc_DocIdItemGuid">
    <vt:lpwstr>ac5c555e-2b72-46e0-8d55-f8d8af8ec801</vt:lpwstr>
  </property>
  <property fmtid="{D5CDD505-2E9C-101B-9397-08002B2CF9AE}" pid="9" name="AvailableTranslations">
    <vt:lpwstr>4;#EN|f2175f21-25d7-44a3-96da-d6a61b075e1b</vt:lpwstr>
  </property>
  <property fmtid="{D5CDD505-2E9C-101B-9397-08002B2CF9AE}" pid="10" name="DocumentType_0">
    <vt:lpwstr>TCD|cd9d6eb6-3f4f-424a-b2d1-57c9d450eaaf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DocumentNumber">
    <vt:i4>897</vt:i4>
  </property>
  <property fmtid="{D5CDD505-2E9C-101B-9397-08002B2CF9AE}" pid="14" name="DocumentVersion">
    <vt:i4>0</vt:i4>
  </property>
  <property fmtid="{D5CDD505-2E9C-101B-9397-08002B2CF9AE}" pid="15" name="DocumentStatus">
    <vt:lpwstr>8;#TRA|150d2a88-1431-44e6-a8ca-0bb753ab8672</vt:lpwstr>
  </property>
  <property fmtid="{D5CDD505-2E9C-101B-9397-08002B2CF9AE}" pid="16" name="DocumentPart">
    <vt:i4>0</vt:i4>
  </property>
  <property fmtid="{D5CDD505-2E9C-101B-9397-08002B2CF9AE}" pid="17" name="DossierName">
    <vt:lpwstr/>
  </property>
  <property fmtid="{D5CDD505-2E9C-101B-9397-08002B2CF9AE}" pid="18" name="DocumentSource">
    <vt:lpwstr>1;#CoR|cb2d75ef-4a7d-4393-b797-49ed6298a5ea</vt:lpwstr>
  </property>
  <property fmtid="{D5CDD505-2E9C-101B-9397-08002B2CF9AE}" pid="20" name="DocumentType">
    <vt:lpwstr>3;#TCD|cd9d6eb6-3f4f-424a-b2d1-57c9d450eaaf</vt:lpwstr>
  </property>
  <property fmtid="{D5CDD505-2E9C-101B-9397-08002B2CF9AE}" pid="21" name="RequestingService">
    <vt:lpwstr>Renew Europe</vt:lpwstr>
  </property>
  <property fmtid="{D5CDD505-2E9C-101B-9397-08002B2CF9AE}" pid="22" name="Confidentiality">
    <vt:lpwstr>12;#Protected|57ddab83-4635-4615-a38a-314020a42ea1</vt:lpwstr>
  </property>
  <property fmtid="{D5CDD505-2E9C-101B-9397-08002B2CF9AE}" pid="23" name="MeetingName_0">
    <vt:lpwstr/>
  </property>
  <property fmtid="{D5CDD505-2E9C-101B-9397-08002B2CF9AE}" pid="24" name="Confidentiality_0">
    <vt:lpwstr>Protected|57ddab83-4635-4615-a38a-314020a42ea1</vt:lpwstr>
  </property>
  <property fmtid="{D5CDD505-2E9C-101B-9397-08002B2CF9AE}" pid="25" name="OriginalLanguage">
    <vt:lpwstr>4;#EN|f2175f21-25d7-44a3-96da-d6a61b075e1b</vt:lpwstr>
  </property>
  <property fmtid="{D5CDD505-2E9C-101B-9397-08002B2CF9AE}" pid="26" name="MeetingName">
    <vt:lpwstr/>
  </property>
  <property fmtid="{D5CDD505-2E9C-101B-9397-08002B2CF9AE}" pid="28" name="AvailableTranslations_0">
    <vt:lpwstr>EN|f2175f21-25d7-44a3-96da-d6a61b075e1b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12;#Protected|57ddab83-4635-4615-a38a-314020a42ea1;#8;#TRA|150d2a88-1431-44e6-a8ca-0bb753ab8672;#7;#Final|ea5e6674-7b27-4bac-b091-73adbb394efe;#4;#EN|f2175f21-25d7-44a3-96da-d6a61b075e1b;#3;#TCD|cd9d6eb6-3f4f-424a-b2d1-57c9d450eaaf;#1;#CoR|cb2d75ef-4a7d-4393-b797-49ed6298a5ea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7;#Final|ea5e6674-7b27-4bac-b091-73adbb394efe</vt:lpwstr>
  </property>
  <property fmtid="{D5CDD505-2E9C-101B-9397-08002B2CF9AE}" pid="34" name="DocumentYear">
    <vt:i4>2026</vt:i4>
  </property>
  <property fmtid="{D5CDD505-2E9C-101B-9397-08002B2CF9AE}" pid="35" name="FicheNumber">
    <vt:i4>301358</vt:i4>
  </property>
  <property fmtid="{D5CDD505-2E9C-101B-9397-08002B2CF9AE}" pid="36" name="DocumentLanguage">
    <vt:lpwstr>31;#MT|7df99101-6854-4a26-b53a-b88c0da02c26</vt:lpwstr>
  </property>
</Properties>
</file>